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19B" w:rsidRPr="00A85476" w:rsidRDefault="00B2219B" w:rsidP="005F51D7">
      <w:pPr>
        <w:spacing w:line="480" w:lineRule="auto"/>
        <w:rPr>
          <w:rFonts w:ascii="Arial" w:hAnsi="Arial" w:cs="Arial"/>
          <w:b/>
          <w:sz w:val="20"/>
          <w:szCs w:val="20"/>
        </w:rPr>
      </w:pPr>
      <w:r w:rsidRPr="00A85476">
        <w:rPr>
          <w:rFonts w:ascii="Arial" w:hAnsi="Arial" w:cs="Arial"/>
          <w:b/>
          <w:sz w:val="20"/>
          <w:szCs w:val="20"/>
        </w:rPr>
        <w:t xml:space="preserve">ΒΟΥΛΗ ΤΩΝ ΕΛΛΗΝΩΝ </w:t>
      </w:r>
    </w:p>
    <w:p w:rsidR="00B2219B" w:rsidRPr="00A85476" w:rsidRDefault="00B2219B" w:rsidP="005F51D7">
      <w:pPr>
        <w:tabs>
          <w:tab w:val="left" w:pos="5378"/>
        </w:tabs>
        <w:spacing w:line="480" w:lineRule="auto"/>
        <w:rPr>
          <w:rFonts w:ascii="Arial" w:hAnsi="Arial" w:cs="Arial"/>
          <w:b/>
          <w:sz w:val="20"/>
          <w:szCs w:val="20"/>
        </w:rPr>
      </w:pPr>
      <w:r w:rsidRPr="00A85476">
        <w:rPr>
          <w:rFonts w:ascii="Arial" w:hAnsi="Arial" w:cs="Arial"/>
          <w:b/>
          <w:sz w:val="20"/>
          <w:szCs w:val="20"/>
        </w:rPr>
        <w:t xml:space="preserve">ΠΕΡΙΟΔΟΣ ΙΖ΄- ΣΥΝΟΔΟΣ </w:t>
      </w:r>
      <w:r>
        <w:rPr>
          <w:rFonts w:ascii="Arial" w:hAnsi="Arial" w:cs="Arial"/>
          <w:b/>
          <w:sz w:val="20"/>
          <w:szCs w:val="20"/>
        </w:rPr>
        <w:t>Δ</w:t>
      </w:r>
      <w:r w:rsidRPr="00A85476">
        <w:rPr>
          <w:rFonts w:ascii="Arial" w:hAnsi="Arial" w:cs="Arial"/>
          <w:b/>
          <w:sz w:val="20"/>
          <w:szCs w:val="20"/>
        </w:rPr>
        <w:t xml:space="preserve">΄ </w:t>
      </w:r>
      <w:r>
        <w:rPr>
          <w:rFonts w:ascii="Arial" w:hAnsi="Arial" w:cs="Arial"/>
          <w:b/>
          <w:sz w:val="20"/>
          <w:szCs w:val="20"/>
        </w:rPr>
        <w:tab/>
      </w:r>
    </w:p>
    <w:p w:rsidR="00B2219B" w:rsidRPr="002268C9" w:rsidRDefault="00B2219B" w:rsidP="002268C9">
      <w:pPr>
        <w:spacing w:line="480" w:lineRule="auto"/>
        <w:rPr>
          <w:rFonts w:ascii="Verdana" w:hAnsi="Verdana"/>
          <w:color w:val="000000"/>
          <w:sz w:val="17"/>
          <w:szCs w:val="17"/>
          <w:shd w:val="clear" w:color="auto" w:fill="FFFFFF"/>
        </w:rPr>
      </w:pPr>
      <w:r>
        <w:rPr>
          <w:rStyle w:val="a5"/>
          <w:rFonts w:ascii="Verdana" w:hAnsi="Verdana"/>
          <w:color w:val="000000"/>
          <w:sz w:val="17"/>
          <w:szCs w:val="17"/>
          <w:shd w:val="clear" w:color="auto" w:fill="FFFFFF"/>
        </w:rPr>
        <w:t>ΕΠΙΤΡΟΠΗ ΤΟΥ ΑΠΟΛΟΓΙΣΜΟΥ ΚΑΙ ΤΟΥ ΓΕΝΙΚΟΥ ΙΣΟΛΟΓΙΣΜΟΥ ΤΟΥ ΚΡΑΤΟΥΣ ΚΑΙ ΕΛΕΓΧΟΥ ΤΗΣ ΕΚΤΕΛΕΣΗΣ ΤΟΥ ΠΡΟΫΠΟΛΟΓΙΣΜΟΥ ΤΟΥ ΚΡΑΤΟΥΣ</w:t>
      </w:r>
      <w:r>
        <w:rPr>
          <w:rFonts w:ascii="Verdana" w:hAnsi="Verdana"/>
          <w:color w:val="000000"/>
          <w:sz w:val="17"/>
          <w:szCs w:val="17"/>
          <w:shd w:val="clear" w:color="auto" w:fill="FFFFFF"/>
        </w:rPr>
        <w:t> </w:t>
      </w:r>
    </w:p>
    <w:p w:rsidR="00B2219B" w:rsidRPr="00A85476" w:rsidRDefault="00B2219B" w:rsidP="005F51D7">
      <w:pPr>
        <w:spacing w:line="480" w:lineRule="auto"/>
        <w:ind w:firstLine="720"/>
        <w:rPr>
          <w:rFonts w:ascii="Arial" w:hAnsi="Arial" w:cs="Arial"/>
          <w:sz w:val="20"/>
          <w:szCs w:val="20"/>
        </w:rPr>
      </w:pPr>
    </w:p>
    <w:p w:rsidR="00B2219B" w:rsidRPr="00A85476" w:rsidRDefault="00B2219B" w:rsidP="005F51D7">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B2219B" w:rsidRPr="00A85476" w:rsidRDefault="00B2219B" w:rsidP="005F51D7">
      <w:pPr>
        <w:spacing w:line="480" w:lineRule="auto"/>
        <w:ind w:firstLine="720"/>
        <w:jc w:val="center"/>
        <w:rPr>
          <w:rFonts w:ascii="Arial" w:hAnsi="Arial" w:cs="Arial"/>
          <w:b/>
          <w:sz w:val="20"/>
          <w:szCs w:val="20"/>
        </w:rPr>
      </w:pPr>
      <w:r w:rsidRPr="00A85476">
        <w:rPr>
          <w:rFonts w:ascii="Arial" w:hAnsi="Arial" w:cs="Arial"/>
          <w:b/>
          <w:sz w:val="20"/>
          <w:szCs w:val="20"/>
        </w:rPr>
        <w:t xml:space="preserve">(Άρθρο 40 παρ. 1 </w:t>
      </w:r>
      <w:proofErr w:type="spellStart"/>
      <w:r w:rsidRPr="00A85476">
        <w:rPr>
          <w:rFonts w:ascii="Arial" w:hAnsi="Arial" w:cs="Arial"/>
          <w:b/>
          <w:sz w:val="20"/>
          <w:szCs w:val="20"/>
        </w:rPr>
        <w:t>Κ.τ.Β</w:t>
      </w:r>
      <w:proofErr w:type="spellEnd"/>
      <w:r w:rsidRPr="00A85476">
        <w:rPr>
          <w:rFonts w:ascii="Arial" w:hAnsi="Arial" w:cs="Arial"/>
          <w:b/>
          <w:sz w:val="20"/>
          <w:szCs w:val="20"/>
        </w:rPr>
        <w:t>.)</w:t>
      </w:r>
    </w:p>
    <w:p w:rsidR="00B2219B" w:rsidRPr="00A85476" w:rsidRDefault="00B2219B" w:rsidP="005F51D7">
      <w:pPr>
        <w:spacing w:line="480" w:lineRule="auto"/>
        <w:ind w:firstLine="720"/>
        <w:jc w:val="both"/>
        <w:rPr>
          <w:rFonts w:ascii="Arial" w:hAnsi="Arial" w:cs="Arial"/>
          <w:sz w:val="20"/>
          <w:szCs w:val="20"/>
        </w:rPr>
      </w:pP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831BA9">
        <w:rPr>
          <w:rFonts w:ascii="Arial" w:hAnsi="Arial" w:cs="Arial"/>
          <w:sz w:val="20"/>
          <w:szCs w:val="20"/>
        </w:rPr>
        <w:t>21</w:t>
      </w:r>
      <w:r w:rsidRPr="00A85476">
        <w:rPr>
          <w:rFonts w:ascii="Arial" w:hAnsi="Arial" w:cs="Arial"/>
          <w:sz w:val="20"/>
          <w:szCs w:val="20"/>
        </w:rPr>
        <w:t xml:space="preserve"> </w:t>
      </w:r>
      <w:r w:rsidRPr="00831BA9">
        <w:rPr>
          <w:rFonts w:ascii="Arial" w:hAnsi="Arial" w:cs="Arial"/>
          <w:sz w:val="20"/>
          <w:szCs w:val="20"/>
        </w:rPr>
        <w:t>Νοεμβρ</w:t>
      </w:r>
      <w:r>
        <w:rPr>
          <w:rFonts w:ascii="Arial" w:hAnsi="Arial" w:cs="Arial"/>
          <w:sz w:val="20"/>
          <w:szCs w:val="20"/>
        </w:rPr>
        <w:t>ίου 2018</w:t>
      </w:r>
      <w:r w:rsidRPr="00A85476">
        <w:rPr>
          <w:rFonts w:ascii="Arial" w:hAnsi="Arial" w:cs="Arial"/>
          <w:sz w:val="20"/>
          <w:szCs w:val="20"/>
        </w:rPr>
        <w:t xml:space="preserve">, ημέρα </w:t>
      </w:r>
      <w:r>
        <w:rPr>
          <w:rFonts w:ascii="Arial" w:hAnsi="Arial" w:cs="Arial"/>
          <w:sz w:val="20"/>
          <w:szCs w:val="20"/>
        </w:rPr>
        <w:t>Τετάρτη και ώρα 11.20</w:t>
      </w:r>
      <w:r w:rsidRPr="00A85476">
        <w:rPr>
          <w:rFonts w:ascii="Arial" w:hAnsi="Arial" w:cs="Arial"/>
          <w:sz w:val="20"/>
          <w:szCs w:val="20"/>
        </w:rPr>
        <w:t xml:space="preserve">΄, στην Αίθουσα </w:t>
      </w:r>
      <w:r w:rsidRPr="00831BA9">
        <w:rPr>
          <w:rFonts w:ascii="Arial" w:hAnsi="Arial" w:cs="Arial"/>
          <w:bCs/>
          <w:sz w:val="20"/>
          <w:szCs w:val="20"/>
        </w:rPr>
        <w:t xml:space="preserve">«Προέδρου Αθανασίου </w:t>
      </w:r>
      <w:proofErr w:type="spellStart"/>
      <w:r w:rsidRPr="00831BA9">
        <w:rPr>
          <w:rFonts w:ascii="Arial" w:hAnsi="Arial" w:cs="Arial"/>
          <w:bCs/>
          <w:sz w:val="20"/>
          <w:szCs w:val="20"/>
        </w:rPr>
        <w:t>Κωνστ</w:t>
      </w:r>
      <w:proofErr w:type="spellEnd"/>
      <w:r w:rsidRPr="00831BA9">
        <w:rPr>
          <w:rFonts w:ascii="Arial" w:hAnsi="Arial" w:cs="Arial"/>
          <w:bCs/>
          <w:sz w:val="20"/>
          <w:szCs w:val="20"/>
        </w:rPr>
        <w:t>. Τσαλδάρη» (223)</w:t>
      </w:r>
      <w:r w:rsidRPr="00831BA9">
        <w:rPr>
          <w:rFonts w:ascii="Arial" w:hAnsi="Arial" w:cs="Arial"/>
          <w:b/>
          <w:bCs/>
          <w:sz w:val="20"/>
          <w:szCs w:val="20"/>
        </w:rPr>
        <w:t xml:space="preserve"> </w:t>
      </w:r>
      <w:r w:rsidRPr="00A85476">
        <w:rPr>
          <w:rFonts w:ascii="Arial" w:hAnsi="Arial" w:cs="Arial"/>
          <w:sz w:val="20"/>
          <w:szCs w:val="20"/>
        </w:rPr>
        <w:t xml:space="preserve">του Μεγάρου της Βουλής, συνήλθε σε συνεδρίαση η Επιτροπή </w:t>
      </w:r>
      <w:r>
        <w:rPr>
          <w:rFonts w:ascii="Arial" w:hAnsi="Arial" w:cs="Arial"/>
          <w:sz w:val="20"/>
          <w:szCs w:val="20"/>
        </w:rPr>
        <w:t>του Απολογισμού και του Γενικού Ισολογισμού του Κράτους και Ελέγχου της Εκτέλεσης του Προϋπολογισμού του Κράτους</w:t>
      </w:r>
      <w:r w:rsidRPr="00A85476">
        <w:rPr>
          <w:rFonts w:ascii="Arial" w:hAnsi="Arial" w:cs="Arial"/>
          <w:sz w:val="20"/>
          <w:szCs w:val="20"/>
        </w:rPr>
        <w:t xml:space="preserve">, υπό την προεδρία του Προέδρου αυτής, κ. </w:t>
      </w:r>
      <w:r>
        <w:rPr>
          <w:rFonts w:ascii="Arial" w:hAnsi="Arial" w:cs="Arial"/>
          <w:sz w:val="20"/>
          <w:szCs w:val="20"/>
        </w:rPr>
        <w:t xml:space="preserve">Χρήστου </w:t>
      </w:r>
      <w:proofErr w:type="spellStart"/>
      <w:r>
        <w:rPr>
          <w:rFonts w:ascii="Arial" w:hAnsi="Arial" w:cs="Arial"/>
          <w:sz w:val="20"/>
          <w:szCs w:val="20"/>
        </w:rPr>
        <w:t>Μπγιάλα</w:t>
      </w:r>
      <w:proofErr w:type="spellEnd"/>
      <w:r w:rsidRPr="00A85476">
        <w:rPr>
          <w:rFonts w:ascii="Arial" w:hAnsi="Arial" w:cs="Arial"/>
          <w:sz w:val="20"/>
          <w:szCs w:val="20"/>
        </w:rPr>
        <w:t>, με θέμα ημερήσιας διάταξης</w:t>
      </w:r>
      <w:r w:rsidRPr="00EB6940">
        <w:rPr>
          <w:rFonts w:ascii="Arial" w:hAnsi="Arial" w:cs="Arial"/>
          <w:sz w:val="20"/>
          <w:szCs w:val="20"/>
        </w:rPr>
        <w:t>:</w:t>
      </w:r>
      <w:r>
        <w:rPr>
          <w:rFonts w:ascii="Arial" w:hAnsi="Arial" w:cs="Arial"/>
          <w:sz w:val="20"/>
          <w:szCs w:val="20"/>
        </w:rPr>
        <w:t xml:space="preserve"> </w:t>
      </w:r>
      <w:r w:rsidRPr="00831BA9">
        <w:rPr>
          <w:rFonts w:ascii="Arial" w:hAnsi="Arial" w:cs="Arial"/>
          <w:sz w:val="20"/>
          <w:szCs w:val="20"/>
        </w:rPr>
        <w:t xml:space="preserve">Παρουσίαση από το Ελεγκτικό Συνέδριο της έκθεσης που υποβάλλεται στη Βουλή κατά το άρθρο 98 παράγραφος 1 περίπτωση ε΄ του Συντάγματος (άρθρο 31Α΄ παρ. 1 εδάφιο δ΄ του </w:t>
      </w:r>
      <w:proofErr w:type="spellStart"/>
      <w:r w:rsidRPr="00831BA9">
        <w:rPr>
          <w:rFonts w:ascii="Arial" w:hAnsi="Arial" w:cs="Arial"/>
          <w:sz w:val="20"/>
          <w:szCs w:val="20"/>
        </w:rPr>
        <w:t>Κ.τ.Β</w:t>
      </w:r>
      <w:proofErr w:type="spellEnd"/>
      <w:r w:rsidRPr="00831BA9">
        <w:rPr>
          <w:rFonts w:ascii="Arial" w:hAnsi="Arial" w:cs="Arial"/>
          <w:sz w:val="20"/>
          <w:szCs w:val="20"/>
        </w:rPr>
        <w:t>.).</w:t>
      </w:r>
    </w:p>
    <w:p w:rsidR="00B2219B" w:rsidRPr="002A4CAF"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ο Αναπληρωτής Υπουργός Οικονομικών, κ. Γεώργιος </w:t>
      </w:r>
      <w:proofErr w:type="spellStart"/>
      <w:r>
        <w:rPr>
          <w:rFonts w:ascii="Arial" w:hAnsi="Arial" w:cs="Arial"/>
          <w:sz w:val="20"/>
          <w:szCs w:val="20"/>
        </w:rPr>
        <w:t>Χουλιαράκης</w:t>
      </w:r>
      <w:proofErr w:type="spellEnd"/>
      <w:r>
        <w:rPr>
          <w:rFonts w:ascii="Arial" w:hAnsi="Arial" w:cs="Arial"/>
          <w:sz w:val="20"/>
          <w:szCs w:val="20"/>
        </w:rPr>
        <w:t>, η Πρόεδρος του Ελεγκτικού Συνεδρίου,</w:t>
      </w:r>
      <w:r w:rsidRPr="001C3508">
        <w:rPr>
          <w:rFonts w:ascii="Arial" w:hAnsi="Arial" w:cs="Arial"/>
          <w:sz w:val="20"/>
          <w:szCs w:val="20"/>
        </w:rPr>
        <w:t xml:space="preserve"> </w:t>
      </w:r>
      <w:r>
        <w:rPr>
          <w:rFonts w:ascii="Arial" w:hAnsi="Arial" w:cs="Arial"/>
          <w:sz w:val="20"/>
          <w:szCs w:val="20"/>
        </w:rPr>
        <w:t xml:space="preserve">κυρία Ανδρονίκη </w:t>
      </w:r>
      <w:proofErr w:type="spellStart"/>
      <w:r>
        <w:rPr>
          <w:rFonts w:ascii="Arial" w:hAnsi="Arial" w:cs="Arial"/>
          <w:sz w:val="20"/>
          <w:szCs w:val="20"/>
        </w:rPr>
        <w:t>Θεοτοκάτου</w:t>
      </w:r>
      <w:proofErr w:type="spellEnd"/>
      <w:r>
        <w:rPr>
          <w:rFonts w:ascii="Arial" w:hAnsi="Arial" w:cs="Arial"/>
          <w:sz w:val="20"/>
          <w:szCs w:val="20"/>
        </w:rPr>
        <w:t>, η Σύμβουλος του Ελεγκτικού Συνεδρίου, κυρία Κωνσταντίνα Ζώη, η Προϊσταμένη στην Κεντρική Υπηρεσία του Ελεγκτικού Συνεδρίου,</w:t>
      </w:r>
      <w:r w:rsidRPr="001C3508">
        <w:rPr>
          <w:rFonts w:ascii="Arial" w:hAnsi="Arial" w:cs="Arial"/>
          <w:sz w:val="20"/>
          <w:szCs w:val="20"/>
        </w:rPr>
        <w:t xml:space="preserve"> </w:t>
      </w:r>
      <w:r>
        <w:rPr>
          <w:rFonts w:ascii="Arial" w:hAnsi="Arial" w:cs="Arial"/>
          <w:sz w:val="20"/>
          <w:szCs w:val="20"/>
        </w:rPr>
        <w:t>κυρία Σοφία Κίτρα, ο Προϊστάμενος στην Κεντρική Υπηρεσία του Ελεγκτικού Συνεδρίου,</w:t>
      </w:r>
      <w:r w:rsidRPr="001C3508">
        <w:rPr>
          <w:rFonts w:ascii="Arial" w:hAnsi="Arial" w:cs="Arial"/>
          <w:sz w:val="20"/>
          <w:szCs w:val="20"/>
        </w:rPr>
        <w:t xml:space="preserve"> </w:t>
      </w:r>
      <w:r>
        <w:rPr>
          <w:rFonts w:ascii="Arial" w:hAnsi="Arial" w:cs="Arial"/>
          <w:sz w:val="20"/>
          <w:szCs w:val="20"/>
        </w:rPr>
        <w:t xml:space="preserve">κ. Γεώργιος </w:t>
      </w:r>
      <w:proofErr w:type="spellStart"/>
      <w:r>
        <w:rPr>
          <w:rFonts w:ascii="Arial" w:hAnsi="Arial" w:cs="Arial"/>
          <w:sz w:val="20"/>
          <w:szCs w:val="20"/>
        </w:rPr>
        <w:t>Μαμαγκάκης</w:t>
      </w:r>
      <w:proofErr w:type="spellEnd"/>
      <w:r>
        <w:rPr>
          <w:rFonts w:ascii="Arial" w:hAnsi="Arial" w:cs="Arial"/>
          <w:sz w:val="20"/>
          <w:szCs w:val="20"/>
        </w:rPr>
        <w:t xml:space="preserve"> και ο Προϊστάμενος στην Κεντρική Υπηρεσία του Ελεγκτικού Συνεδρίου,</w:t>
      </w:r>
      <w:r w:rsidRPr="001C3508">
        <w:rPr>
          <w:rFonts w:ascii="Arial" w:hAnsi="Arial" w:cs="Arial"/>
          <w:sz w:val="20"/>
          <w:szCs w:val="20"/>
        </w:rPr>
        <w:t xml:space="preserve"> </w:t>
      </w:r>
      <w:r>
        <w:rPr>
          <w:rFonts w:ascii="Arial" w:hAnsi="Arial" w:cs="Arial"/>
          <w:sz w:val="20"/>
          <w:szCs w:val="20"/>
        </w:rPr>
        <w:t>κ. Άγγελος Βασιλείου.</w:t>
      </w:r>
    </w:p>
    <w:p w:rsidR="00B2219B" w:rsidRPr="00E83658" w:rsidRDefault="00B2219B" w:rsidP="00E83658">
      <w:pPr>
        <w:autoSpaceDE w:val="0"/>
        <w:autoSpaceDN w:val="0"/>
        <w:adjustRightInd w:val="0"/>
        <w:spacing w:after="0" w:line="480" w:lineRule="auto"/>
        <w:ind w:right="284" w:firstLine="567"/>
        <w:jc w:val="both"/>
        <w:rPr>
          <w:rFonts w:ascii="Arial" w:eastAsia="Calibri" w:hAnsi="Arial" w:cs="Arial"/>
          <w:sz w:val="20"/>
          <w:szCs w:val="20"/>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sz w:val="20"/>
          <w:szCs w:val="20"/>
        </w:rPr>
        <w:t xml:space="preserve"> </w:t>
      </w:r>
      <w:r w:rsidRPr="00A85476">
        <w:rPr>
          <w:rFonts w:ascii="Arial" w:hAnsi="Arial" w:cs="Arial"/>
          <w:sz w:val="20"/>
          <w:szCs w:val="20"/>
        </w:rPr>
        <w:t>Παρόντες ήταν οι Βουλευτές κ.κ.</w:t>
      </w:r>
      <w:r w:rsidRPr="00EB6940">
        <w:rPr>
          <w:rFonts w:ascii="Arial" w:hAnsi="Arial" w:cs="Arial"/>
          <w:sz w:val="20"/>
          <w:szCs w:val="20"/>
        </w:rPr>
        <w:t>:</w:t>
      </w:r>
      <w:r w:rsidRPr="00A85476">
        <w:rPr>
          <w:rFonts w:ascii="Arial" w:hAnsi="Arial" w:cs="Arial"/>
          <w:sz w:val="20"/>
          <w:szCs w:val="20"/>
        </w:rPr>
        <w:t xml:space="preserve"> </w:t>
      </w:r>
      <w:r w:rsidR="00E83658" w:rsidRPr="00E83658">
        <w:rPr>
          <w:rFonts w:ascii="Arial" w:eastAsia="Times New Roman" w:hAnsi="Arial" w:cs="Arial"/>
          <w:bCs/>
          <w:sz w:val="20"/>
          <w:szCs w:val="20"/>
          <w:lang w:eastAsia="el-GR"/>
        </w:rPr>
        <w:t xml:space="preserve">Χρήστος Αντωνίου, Σωκράτης Βαρδάκης, Δημήτρης Βέττας, Αϊχάν Καρά Γιουσούφ, </w:t>
      </w:r>
      <w:r w:rsidR="00E83658">
        <w:rPr>
          <w:rFonts w:ascii="Arial" w:eastAsia="Times New Roman" w:hAnsi="Arial" w:cs="Arial"/>
          <w:bCs/>
          <w:sz w:val="20"/>
          <w:szCs w:val="20"/>
          <w:lang w:eastAsia="el-GR"/>
        </w:rPr>
        <w:t>Αικατερίνη Ιγγλέζη, Χρυσούλα Κατσαβριά -Σιωροπούλου, Ιωάννης Μιχελογιαννάκης,</w:t>
      </w:r>
      <w:r w:rsidR="00E83658" w:rsidRPr="00E83658">
        <w:rPr>
          <w:rFonts w:ascii="Arial" w:eastAsia="Times New Roman" w:hAnsi="Arial" w:cs="Arial"/>
          <w:bCs/>
          <w:sz w:val="20"/>
          <w:szCs w:val="20"/>
          <w:lang w:eastAsia="el-GR"/>
        </w:rPr>
        <w:t xml:space="preserve"> Χρήστος Μπγιάλας, Κώστας Παυλίδης, Απόστολος Βεσυρόπουλος, Χρήστος </w:t>
      </w:r>
      <w:proofErr w:type="spellStart"/>
      <w:r w:rsidR="00E83658" w:rsidRPr="00E83658">
        <w:rPr>
          <w:rFonts w:ascii="Arial" w:eastAsia="Times New Roman" w:hAnsi="Arial" w:cs="Arial"/>
          <w:bCs/>
          <w:sz w:val="20"/>
          <w:szCs w:val="20"/>
          <w:lang w:eastAsia="el-GR"/>
        </w:rPr>
        <w:t>Σταϊκούρας</w:t>
      </w:r>
      <w:proofErr w:type="spellEnd"/>
      <w:r w:rsidR="00E83658" w:rsidRPr="00E83658">
        <w:rPr>
          <w:rFonts w:ascii="Arial" w:eastAsia="Times New Roman" w:hAnsi="Arial" w:cs="Arial"/>
          <w:bCs/>
          <w:sz w:val="20"/>
          <w:szCs w:val="20"/>
          <w:lang w:eastAsia="el-GR"/>
        </w:rPr>
        <w:t xml:space="preserve">, Δημήτριος Σταμάτης, Κωνσταντίνος </w:t>
      </w:r>
      <w:r w:rsidR="00E83658" w:rsidRPr="00E83658">
        <w:rPr>
          <w:rFonts w:ascii="Arial" w:eastAsia="Times New Roman" w:hAnsi="Arial" w:cs="Arial"/>
          <w:bCs/>
          <w:sz w:val="20"/>
          <w:szCs w:val="20"/>
          <w:lang w:eastAsia="el-GR"/>
        </w:rPr>
        <w:lastRenderedPageBreak/>
        <w:t>Τσιάρας, Θεόδωρος Φορτσάκης, Ιωάννης Κουτσούκος, Ευάγγελος</w:t>
      </w:r>
      <w:r w:rsidR="00E83658">
        <w:rPr>
          <w:rFonts w:ascii="Arial" w:eastAsia="Times New Roman" w:hAnsi="Arial" w:cs="Arial"/>
          <w:bCs/>
          <w:sz w:val="20"/>
          <w:szCs w:val="20"/>
          <w:lang w:eastAsia="el-GR"/>
        </w:rPr>
        <w:t xml:space="preserve"> Καρακώστας, Ιωάννης Δελής,</w:t>
      </w:r>
      <w:r w:rsidR="00E83658" w:rsidRPr="00E83658">
        <w:rPr>
          <w:rFonts w:ascii="Arial" w:eastAsia="Times New Roman" w:hAnsi="Arial" w:cs="Arial"/>
          <w:bCs/>
          <w:sz w:val="20"/>
          <w:szCs w:val="20"/>
          <w:lang w:eastAsia="el-GR"/>
        </w:rPr>
        <w:t xml:space="preserve"> Γεώργιος Αμυράς και Δημήτριος Καβαδέλλας.</w:t>
      </w:r>
    </w:p>
    <w:p w:rsidR="00B2219B" w:rsidRDefault="00B2219B" w:rsidP="005F51D7">
      <w:pPr>
        <w:spacing w:line="480" w:lineRule="auto"/>
        <w:ind w:firstLine="709"/>
        <w:jc w:val="both"/>
        <w:rPr>
          <w:rFonts w:ascii="Arial" w:hAnsi="Arial" w:cs="Arial"/>
          <w:sz w:val="20"/>
          <w:szCs w:val="20"/>
        </w:rPr>
      </w:pPr>
      <w:r>
        <w:rPr>
          <w:rFonts w:ascii="Arial" w:hAnsi="Arial" w:cs="Arial"/>
          <w:sz w:val="20"/>
          <w:szCs w:val="20"/>
        </w:rPr>
        <w:t>ΧΡΗΣΤΟΣ ΜΠΓΙΑΛΑΣ</w:t>
      </w:r>
      <w:r w:rsidRPr="00A85476">
        <w:rPr>
          <w:rFonts w:ascii="Arial" w:hAnsi="Arial" w:cs="Arial"/>
          <w:sz w:val="20"/>
          <w:szCs w:val="20"/>
        </w:rPr>
        <w:t xml:space="preserve"> (Πρόεδρος της Επιτροπής):</w:t>
      </w:r>
      <w:r>
        <w:rPr>
          <w:rFonts w:ascii="Arial" w:hAnsi="Arial" w:cs="Arial"/>
          <w:sz w:val="20"/>
          <w:szCs w:val="20"/>
        </w:rPr>
        <w:t xml:space="preserve"> </w:t>
      </w:r>
      <w:r w:rsidRPr="001A235C">
        <w:rPr>
          <w:rFonts w:ascii="Arial" w:hAnsi="Arial" w:cs="Arial"/>
          <w:sz w:val="20"/>
          <w:szCs w:val="20"/>
        </w:rPr>
        <w:t xml:space="preserve">Κυρίες και κύριοι συνάδελφοι, αρχίζει η συνεδρίαση της </w:t>
      </w:r>
      <w:r>
        <w:rPr>
          <w:rFonts w:ascii="Arial" w:hAnsi="Arial" w:cs="Arial"/>
          <w:sz w:val="20"/>
          <w:szCs w:val="20"/>
        </w:rPr>
        <w:t>Επιτροπής του Απολογισμού και του Γενικού Ισολογισμού του Κράτους και Ελέγχου της Εκτέλεσης του Προϋπολογισμού του Κράτους. Το θέμα της ημερήσιας διάταξης είναι η παρουσίαση</w:t>
      </w:r>
      <w:r w:rsidRPr="00CA5A37">
        <w:rPr>
          <w:rFonts w:ascii="Arial" w:hAnsi="Arial" w:cs="Arial"/>
          <w:sz w:val="20"/>
          <w:szCs w:val="20"/>
        </w:rPr>
        <w:t xml:space="preserve"> </w:t>
      </w:r>
      <w:r w:rsidRPr="00831BA9">
        <w:rPr>
          <w:rFonts w:ascii="Arial" w:hAnsi="Arial" w:cs="Arial"/>
          <w:sz w:val="20"/>
          <w:szCs w:val="20"/>
        </w:rPr>
        <w:t xml:space="preserve">από το Ελεγκτικό Συνέδριο της έκθεσης που υποβάλλεται στη Βουλή κατά το άρθρο 98 παράγραφος 1 περίπτωση ε΄ του Συντάγματος (άρθρο 31Α΄ παρ. 1 εδάφιο δ΄ του </w:t>
      </w:r>
      <w:proofErr w:type="spellStart"/>
      <w:r w:rsidRPr="00831BA9">
        <w:rPr>
          <w:rFonts w:ascii="Arial" w:hAnsi="Arial" w:cs="Arial"/>
          <w:sz w:val="20"/>
          <w:szCs w:val="20"/>
        </w:rPr>
        <w:t>Κ.τ.Β</w:t>
      </w:r>
      <w:proofErr w:type="spellEnd"/>
      <w:r w:rsidRPr="00831BA9">
        <w:rPr>
          <w:rFonts w:ascii="Arial" w:hAnsi="Arial" w:cs="Arial"/>
          <w:sz w:val="20"/>
          <w:szCs w:val="20"/>
        </w:rPr>
        <w:t>.).</w:t>
      </w:r>
    </w:p>
    <w:p w:rsidR="00B2219B" w:rsidRDefault="00B2219B" w:rsidP="005F51D7">
      <w:pPr>
        <w:spacing w:line="480" w:lineRule="auto"/>
        <w:ind w:firstLine="709"/>
        <w:jc w:val="both"/>
        <w:rPr>
          <w:rFonts w:ascii="Arial" w:hAnsi="Arial" w:cs="Arial"/>
          <w:sz w:val="20"/>
          <w:szCs w:val="20"/>
        </w:rPr>
      </w:pPr>
      <w:r>
        <w:rPr>
          <w:rFonts w:ascii="Arial" w:hAnsi="Arial" w:cs="Arial"/>
          <w:sz w:val="20"/>
          <w:szCs w:val="20"/>
        </w:rPr>
        <w:t>Πρόκειται για την έκθεση του οικονομικού έτους 2016, η οποία υποβλήθηκε στη Βουλή στις 21 Νοεμβρίου του 2017, κατά την κατάθεση των σχεδίων νόμων του Υπουργείου Οικονομικών για την κύρωση του Απολογισμού και Ισολογισμού του Κράτους, του οικονομικού έτους 2016.</w:t>
      </w:r>
    </w:p>
    <w:p w:rsidR="00B2219B" w:rsidRDefault="00B2219B" w:rsidP="005F51D7">
      <w:pPr>
        <w:spacing w:line="480" w:lineRule="auto"/>
        <w:ind w:firstLine="709"/>
        <w:jc w:val="both"/>
        <w:rPr>
          <w:rFonts w:ascii="Arial" w:hAnsi="Arial" w:cs="Arial"/>
          <w:sz w:val="20"/>
          <w:szCs w:val="20"/>
        </w:rPr>
      </w:pPr>
      <w:r>
        <w:rPr>
          <w:rFonts w:ascii="Arial" w:hAnsi="Arial" w:cs="Arial"/>
          <w:sz w:val="20"/>
          <w:szCs w:val="20"/>
        </w:rPr>
        <w:t xml:space="preserve">Σύμφωνα με την παράγραφο 1 του άρθρου 31Α του </w:t>
      </w:r>
      <w:proofErr w:type="spellStart"/>
      <w:r>
        <w:rPr>
          <w:rFonts w:ascii="Arial" w:hAnsi="Arial" w:cs="Arial"/>
          <w:sz w:val="20"/>
          <w:szCs w:val="20"/>
        </w:rPr>
        <w:t>ΚτΒ</w:t>
      </w:r>
      <w:proofErr w:type="spellEnd"/>
      <w:r>
        <w:rPr>
          <w:rFonts w:ascii="Arial" w:hAnsi="Arial" w:cs="Arial"/>
          <w:sz w:val="20"/>
          <w:szCs w:val="20"/>
        </w:rPr>
        <w:t>, πριν από την εξέταση του απολογισμού και του γενικού ισολογισμού του Κράτους, το Ελεγκτικό Συνέδριο παρουσιάζει σε συνεδρίαση της επιτροπής τα πορίσματα των ελέγχων του και παρέχει διευκρινίσεις επί της έκθεσης που υποβάλλεται στη Βουλή κατά το άρθρο 98 παράγραφος 1 περίπτωση ε΄ του Συντάγματος.</w:t>
      </w:r>
    </w:p>
    <w:p w:rsidR="00B2219B" w:rsidRDefault="00B2219B" w:rsidP="005F51D7">
      <w:pPr>
        <w:spacing w:line="480" w:lineRule="auto"/>
        <w:ind w:firstLine="709"/>
        <w:jc w:val="both"/>
        <w:rPr>
          <w:rFonts w:ascii="Arial" w:hAnsi="Arial" w:cs="Arial"/>
          <w:sz w:val="20"/>
          <w:szCs w:val="20"/>
        </w:rPr>
      </w:pPr>
      <w:r>
        <w:rPr>
          <w:rFonts w:ascii="Arial" w:hAnsi="Arial" w:cs="Arial"/>
          <w:sz w:val="20"/>
          <w:szCs w:val="20"/>
        </w:rPr>
        <w:t>Θα ήθελα να καλωσορίσω τους εκπροσώπους του Ελεγκτικού Συνεδρίου στην Επιτροπή.</w:t>
      </w:r>
    </w:p>
    <w:p w:rsidR="00B2219B" w:rsidRDefault="00B2219B" w:rsidP="005F51D7">
      <w:pPr>
        <w:spacing w:line="480" w:lineRule="auto"/>
        <w:ind w:firstLine="709"/>
        <w:jc w:val="both"/>
        <w:rPr>
          <w:rFonts w:ascii="Arial" w:hAnsi="Arial" w:cs="Arial"/>
          <w:sz w:val="20"/>
          <w:szCs w:val="20"/>
        </w:rPr>
      </w:pPr>
      <w:r>
        <w:rPr>
          <w:rFonts w:ascii="Arial" w:hAnsi="Arial" w:cs="Arial"/>
          <w:sz w:val="20"/>
          <w:szCs w:val="20"/>
        </w:rPr>
        <w:t>Ως προς τη διαδικασία της σημερινής συνεδρίασης, προτείνω μετά την παρουσίαση της έκθεσης να δοθεί ο λόγος για 5 λεπτά σε όσους βουλευτές εγγραφούν στον κατάλογο των ομιλητών.</w:t>
      </w:r>
    </w:p>
    <w:p w:rsidR="00B2219B" w:rsidRDefault="00B2219B" w:rsidP="005F51D7">
      <w:pPr>
        <w:spacing w:line="480" w:lineRule="auto"/>
        <w:ind w:firstLine="709"/>
        <w:jc w:val="both"/>
        <w:rPr>
          <w:rFonts w:ascii="Arial" w:hAnsi="Arial" w:cs="Arial"/>
          <w:sz w:val="20"/>
          <w:szCs w:val="20"/>
        </w:rPr>
      </w:pPr>
      <w:r>
        <w:rPr>
          <w:rFonts w:ascii="Arial" w:hAnsi="Arial" w:cs="Arial"/>
          <w:sz w:val="20"/>
          <w:szCs w:val="20"/>
        </w:rPr>
        <w:t xml:space="preserve">Το λόγο έχει η κύρια </w:t>
      </w:r>
      <w:proofErr w:type="spellStart"/>
      <w:r>
        <w:rPr>
          <w:rFonts w:ascii="Arial" w:hAnsi="Arial" w:cs="Arial"/>
          <w:sz w:val="20"/>
          <w:szCs w:val="20"/>
        </w:rPr>
        <w:t>Θεοτοκάτου</w:t>
      </w:r>
      <w:proofErr w:type="spellEnd"/>
      <w:r>
        <w:rPr>
          <w:rFonts w:ascii="Arial" w:hAnsi="Arial" w:cs="Arial"/>
          <w:sz w:val="20"/>
          <w:szCs w:val="20"/>
        </w:rPr>
        <w:t>, Πρόεδρος του Ελεγκτικού Συνεδρίου.</w:t>
      </w:r>
    </w:p>
    <w:p w:rsidR="00B2219B" w:rsidRDefault="00B2219B" w:rsidP="005F51D7">
      <w:pPr>
        <w:spacing w:line="480" w:lineRule="auto"/>
        <w:ind w:firstLine="709"/>
        <w:jc w:val="both"/>
        <w:rPr>
          <w:rFonts w:ascii="Arial" w:hAnsi="Arial" w:cs="Arial"/>
          <w:sz w:val="20"/>
          <w:szCs w:val="20"/>
        </w:rPr>
      </w:pPr>
      <w:r>
        <w:rPr>
          <w:rFonts w:ascii="Arial" w:hAnsi="Arial" w:cs="Arial"/>
          <w:sz w:val="20"/>
          <w:szCs w:val="20"/>
        </w:rPr>
        <w:t xml:space="preserve">ΑΝΔΡΟΝΙΚΗ ΘΕΟΤΟΚΑΤΟΥ (Πρόεδρος του Ελεγκτικού Συνεδρίου): Ευχαριστώ, κ. Πρόεδρε. Καλημέρα και από εμένα, εύχομαι χρόνια πολλά σε όσους εορτάζουν. Θα είμαι εξαιρετικά σύντομη, γιατί η παρουσίαση της έκθεσης θα γίνει από την συνάδελφο την κυρία Ζώη, που είναι Σύμβουλος του Ελεγκτικού Συνεδρίου, η οποία είναι και η εισηγήτρια της </w:t>
      </w:r>
      <w:r>
        <w:rPr>
          <w:rFonts w:ascii="Arial" w:hAnsi="Arial" w:cs="Arial"/>
          <w:sz w:val="20"/>
          <w:szCs w:val="20"/>
        </w:rPr>
        <w:lastRenderedPageBreak/>
        <w:t>έκθεσης, τόσο στο 5</w:t>
      </w:r>
      <w:r w:rsidRPr="00C5610C">
        <w:rPr>
          <w:rFonts w:ascii="Arial" w:hAnsi="Arial" w:cs="Arial"/>
          <w:sz w:val="20"/>
          <w:szCs w:val="20"/>
          <w:vertAlign w:val="superscript"/>
        </w:rPr>
        <w:t>ο</w:t>
      </w:r>
      <w:r>
        <w:rPr>
          <w:rFonts w:ascii="Arial" w:hAnsi="Arial" w:cs="Arial"/>
          <w:sz w:val="20"/>
          <w:szCs w:val="20"/>
        </w:rPr>
        <w:t xml:space="preserve"> τμήμα όσο και στην Ολομέλεια. Φυσικά θα υπάρξει η συμμετοχή, όπου και όταν χρειάζεται, των συνεργατών, τα ονόματα των οποίων προαναφέρθηκαν. </w:t>
      </w:r>
    </w:p>
    <w:p w:rsidR="00B2219B" w:rsidRPr="001A235C" w:rsidRDefault="00B2219B" w:rsidP="005F51D7">
      <w:pPr>
        <w:spacing w:line="480" w:lineRule="auto"/>
        <w:ind w:firstLine="709"/>
        <w:jc w:val="both"/>
        <w:rPr>
          <w:rFonts w:ascii="Arial" w:hAnsi="Arial" w:cs="Arial"/>
          <w:sz w:val="20"/>
          <w:szCs w:val="20"/>
        </w:rPr>
      </w:pPr>
      <w:r>
        <w:rPr>
          <w:rFonts w:ascii="Arial" w:hAnsi="Arial" w:cs="Arial"/>
          <w:sz w:val="20"/>
          <w:szCs w:val="20"/>
        </w:rPr>
        <w:t xml:space="preserve">Όπως είναι ήδη γνωστό σε όλους, ο απολογισμός, ο ισολογισμός, η κατάσταση χρηματοοικονομικής θέσης και οι λοιπές χρηματοοικονομικές καταστάσεις της κεντρικής διοίκησης για κάθε οικονομικό έτος καταρτίζονται από το Γενικό Λογιστήριο σύμφωνα με τα άρθρα 163, 166 του νόμου 4270 του 2014 και τις αρχές και τους κανόνες του ισχύοντος λογιστικού συστήματος, που είναι αυτό της διπλωματικής λογιστικής τροποποιημένης ταμειακής βάσης, σύμφωνα με το προεδρικό διάταγμα 15 του 2011. Στη συνέχεια τα στοιχεία αυτά αποστέλλονται στο Ελεγκτικό Συνέδριο, για την επεξεργασία τους. Στον απολογισμό παρουσιάζονται τα στοιχεία εκτέλεσης του κρατικού προϋπολογισμού και συντελείται η λογοδοσία της κυβέρνησης, σχετικά με τις αρχικές προβλέψεις, τις προβλέψεις του προϋπολογισμού. Στον ισολογισμό, κατάσταση χρηματοοικονομικής θέσης και τις λοιπές χρηματοοικονομικές καταστάσεις, απεικονίζεται η χρηματοοικονομική θέση, η χρηματοοικονομική επίδοση και οι ταμειακές ροές για την κεντρική διοίκηση, σύμφωνα με το ισχύον λογιστικό σύστημα. Όπως ήδη προαναφέρθηκε, με το άρθρο 79 παράγραφος 7 του Συντάγματος, όπως ισχύει, ο απολογισμός και ο γενικός ισολογισμός του κράτους κατατίθεται στη Βουλή εντός έτους, από την λήξη του οικονομικού έτους στο οποίο αφορούν και συνοδεύονται υποχρεωτικά από την έκθεση του Ελεγκτικού Συνεδρίου, σύμφωνα με το άρθρο 98 παράγραφος 1 περίπτωση ε΄ του Συντάγματος, -αυτό είναι το άρθρο που προ εκτέθηκε- η οποία παραδοσιακά αποκαλείται διαδήλωση. Σημειώνω ότι φέτος είναι η δεύτερη φορά, μετά από τροποποίηση του Κανονισμού της Βουλής, με βάση την ισχύουσα συνταγματική επιταγή και το νέο άρθρο στον Κανονισμό της Βουλής που θα παρουσιάσουμε ενώπιον της Επιτροπής αυτής την έκθεση μας. Η παρουσίαση αφορά, όπως ήδη </w:t>
      </w:r>
      <w:proofErr w:type="spellStart"/>
      <w:r>
        <w:rPr>
          <w:rFonts w:ascii="Arial" w:hAnsi="Arial" w:cs="Arial"/>
          <w:sz w:val="20"/>
          <w:szCs w:val="20"/>
        </w:rPr>
        <w:t>προεκτέθηκε</w:t>
      </w:r>
      <w:proofErr w:type="spellEnd"/>
      <w:r>
        <w:rPr>
          <w:rFonts w:ascii="Arial" w:hAnsi="Arial" w:cs="Arial"/>
          <w:sz w:val="20"/>
          <w:szCs w:val="20"/>
        </w:rPr>
        <w:t>, στη διαδήλωση για το οικονομικό έτος 2016. Ήδη, η διαδήλωση για το οικονομικό έτος 2017 είναι έτοιμη, από τις 7 Νοεμβρίου που ολοκληρώθηκε η επεξεργασία της από την ολομέλεια του Ελεγκτικού Συνεδρίου. Νομίζω ότι εχθές απεστάλη. Θέλω να διευκρινίσω ότι οι διαπιστώσεις του Ελεγκτικού Συνεδρίου στη διαδήλωση στηρίζονται στα οικονομικά στοιχεία που αποστέλλει το Γενικό Λογιστήριο, όπως επίσης και σε στοιχεία που αντλούνται από άλλους αρμόδιους φορείς, όπως η Τράπεζα της Ελλάδος, ο Οργανισμός Διαχείρισης Δημοσίου Χρέους, η ΕΛΣΤΑΤ.</w:t>
      </w:r>
    </w:p>
    <w:p w:rsidR="00846BCF" w:rsidRDefault="00846BCF"/>
    <w:p w:rsidR="00B2219B" w:rsidRDefault="00B2219B">
      <w:pPr>
        <w:sectPr w:rsidR="00B2219B">
          <w:headerReference w:type="default" r:id="rId6"/>
          <w:pgSz w:w="11906" w:h="16838"/>
          <w:pgMar w:top="1440" w:right="1800" w:bottom="1440" w:left="1800" w:header="708" w:footer="708" w:gutter="0"/>
          <w:cols w:space="708"/>
          <w:docGrid w:linePitch="360"/>
        </w:sectPr>
      </w:pPr>
    </w:p>
    <w:p w:rsidR="00B2219B" w:rsidRDefault="00B2219B" w:rsidP="005F51D7">
      <w:pPr>
        <w:spacing w:line="480" w:lineRule="auto"/>
        <w:jc w:val="center"/>
        <w:rPr>
          <w:rFonts w:ascii="Arial" w:hAnsi="Arial" w:cs="Arial"/>
          <w:sz w:val="20"/>
          <w:szCs w:val="20"/>
        </w:rPr>
      </w:pPr>
      <w:r>
        <w:rPr>
          <w:rFonts w:ascii="Arial" w:hAnsi="Arial" w:cs="Arial"/>
          <w:sz w:val="20"/>
          <w:szCs w:val="20"/>
        </w:rPr>
        <w:lastRenderedPageBreak/>
        <w:t>(Συνέχεια ομιλίας κυρίας</w:t>
      </w:r>
      <w:r w:rsidRPr="00F455AE">
        <w:rPr>
          <w:rFonts w:ascii="Arial" w:hAnsi="Arial" w:cs="Arial"/>
          <w:sz w:val="20"/>
          <w:szCs w:val="20"/>
        </w:rPr>
        <w:t xml:space="preserve"> </w:t>
      </w:r>
      <w:r>
        <w:rPr>
          <w:rFonts w:ascii="Arial" w:hAnsi="Arial" w:cs="Arial"/>
          <w:sz w:val="20"/>
          <w:szCs w:val="20"/>
        </w:rPr>
        <w:t xml:space="preserve">Ανδρονίκης </w:t>
      </w:r>
      <w:proofErr w:type="spellStart"/>
      <w:r>
        <w:rPr>
          <w:rFonts w:ascii="Arial" w:hAnsi="Arial" w:cs="Arial"/>
          <w:sz w:val="20"/>
          <w:szCs w:val="20"/>
        </w:rPr>
        <w:t>Θεοτοκάτου</w:t>
      </w:r>
      <w:proofErr w:type="spellEnd"/>
      <w:r>
        <w:rPr>
          <w:rFonts w:ascii="Arial" w:hAnsi="Arial" w:cs="Arial"/>
          <w:sz w:val="20"/>
          <w:szCs w:val="20"/>
        </w:rPr>
        <w:t>)</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Θα ήθελα να γνωρίζετε ποιοι μετέχουν από το Ελεγκτικό Συνέδριο στη διαδικασία της επεξεργασίας των στοιχ</w:t>
      </w:r>
      <w:r w:rsidR="005F51D7">
        <w:rPr>
          <w:rFonts w:ascii="Arial" w:hAnsi="Arial" w:cs="Arial"/>
          <w:sz w:val="20"/>
          <w:szCs w:val="20"/>
        </w:rPr>
        <w:t>είων αυτών, δηλαδή, στον έλεγχο</w:t>
      </w:r>
      <w:r>
        <w:rPr>
          <w:rFonts w:ascii="Arial" w:hAnsi="Arial" w:cs="Arial"/>
          <w:sz w:val="20"/>
          <w:szCs w:val="20"/>
        </w:rPr>
        <w:t xml:space="preserve"> του απολογισμού, του ισολογισμού και των λοιπών χρηματοοικονομικών καταστάσεων. Είναι η 7η υπηρεσία Επιτρόπου του Ελεγκτικού Συνεδρίου, δηλαδή, η αρμόδια Διεύθυνση στην οποία υπηρετούν υψηλόβαθμοι δικαστικοί υπάλληλοι, νομικοί και οικονομολόγοι. Τρεις από τους υπηρετούντες είναι παρόντες, ο κ. Βασιλείου, η κυρία Κίτρα και ο κ. </w:t>
      </w:r>
      <w:proofErr w:type="spellStart"/>
      <w:r>
        <w:rPr>
          <w:rFonts w:ascii="Arial" w:hAnsi="Arial" w:cs="Arial"/>
          <w:sz w:val="20"/>
          <w:szCs w:val="20"/>
        </w:rPr>
        <w:t>Μαμαγκάκης</w:t>
      </w:r>
      <w:proofErr w:type="spellEnd"/>
      <w:r>
        <w:rPr>
          <w:rFonts w:ascii="Arial" w:hAnsi="Arial" w:cs="Arial"/>
          <w:sz w:val="20"/>
          <w:szCs w:val="20"/>
        </w:rPr>
        <w:t>. Στη συνέχεια η επεξεργασία γίνεται από το πρώτο κλιμάκιο του Δικαστηρίου, ακολουθεί το πέμπτο τμήμα του Δικαστηρίου και τόσο το κλιμάκιο όσο και το τμήμα, φυσικά, συγκροτούνται από δικαστικούς λειτουργούς και τέλος, η Ολομέλεια του Ελεγκτικού Συνεδρίου, μετά από γνώμη του Γενικού Επιτρόπου της Επικράτειας, εκδίδει τη διαδήλωσή της για την ορθότητα ή μη των χρηματοοικονομικών καταστάσεων της Κεντρικής Διοίκησης της 31ης Δεκεμβρίου οικείου έτους.</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 xml:space="preserve">Σχετικά με τον προϋπολογισμό του 2016, θέλω να πω ότι είναι ο πρώτος που ψηφίστηκε και εκτελέστηκε υπό τη νέα Κοινοβουλευτική η πλειοψηφία. Όπως είχε επισημανθεί και πέρυσι, αυτό δεν ίσχυε για τον προϋπολογισμό του 2015, ο οποίος είχε ψηφιστεί από διαφορετική Κοινοβουλευτική πλειοψηφία σε σχέση με αυτήν υπό την οποία εκτελέστηκε. Βέβαια, είναι ένας ακόμη προϋπολογισμός, ο οποίος στηρίζεται στο δανεισμό, μεγάλο μέρος του οποίου αποτελεί ο βραχυπρόθεσμος εσωτερικός δανεισμός, όπως θα καταδειχθεί στη συνέχεια. Διευκρινίζεται ότι, ο δανεισμός αυτός δεν </w:t>
      </w:r>
      <w:proofErr w:type="spellStart"/>
      <w:r w:rsidRPr="00F60543">
        <w:rPr>
          <w:rFonts w:ascii="Arial" w:hAnsi="Arial" w:cs="Arial"/>
          <w:sz w:val="20"/>
          <w:szCs w:val="20"/>
        </w:rPr>
        <w:t>προσμετράται</w:t>
      </w:r>
      <w:proofErr w:type="spellEnd"/>
      <w:r w:rsidRPr="00F60543">
        <w:rPr>
          <w:rFonts w:ascii="Arial" w:hAnsi="Arial" w:cs="Arial"/>
          <w:sz w:val="20"/>
          <w:szCs w:val="20"/>
        </w:rPr>
        <w:t xml:space="preserve"> </w:t>
      </w:r>
      <w:r>
        <w:rPr>
          <w:rFonts w:ascii="Arial" w:hAnsi="Arial" w:cs="Arial"/>
          <w:sz w:val="20"/>
          <w:szCs w:val="20"/>
        </w:rPr>
        <w:t>στο δημόσιο χρέος, πλην του ανεξόφλητου υπολοίπου της 31ης Δεκεμβρίου. Παρά ταύτα, το δημόσιο χρέος, όπως καταδεικνύεται από τους πίνακες που περιλαμβάνονται στη διαδήλωση και θα αναλυθούν στη συνέχεια, παρουσιάζει αυξητική τάση και βαίνει συνεχώς διογκούμενο.</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Θα μου επιτρέψετε να αναφέρω μερικά στοιχεία σε απόλυτα μεγέθη. Για να μην μακρηγορήσω θα αναφέρω κατ' έτος. Το 2009 το δημόσιο χρέος της χώρας ήταν 298.840.000.000 και το Α.Ε.Π. 231.642.000.000, δηλαδή, ο λόγος δημόσιου χρέους προς Α.Ε.Π. ήταν 129%. Διατρέχω τα έτη 2010, 2011, 2012, 2013, 2014, 2015 και πάω στο 2016 όπου το δημόσιο χρέος, ως μέγεθος, παρουσιάζεται 326.357.000.000</w:t>
      </w:r>
      <w:r w:rsidRPr="003F605C">
        <w:rPr>
          <w:rFonts w:ascii="Arial" w:hAnsi="Arial" w:cs="Arial"/>
          <w:sz w:val="20"/>
          <w:szCs w:val="20"/>
        </w:rPr>
        <w:t xml:space="preserve"> </w:t>
      </w:r>
      <w:r>
        <w:rPr>
          <w:rFonts w:ascii="Arial" w:hAnsi="Arial" w:cs="Arial"/>
          <w:sz w:val="20"/>
          <w:szCs w:val="20"/>
        </w:rPr>
        <w:t>και το Α.Ε.Π. 175.888.000.000 με λόγο δημόσιου χρέους προς Α.Ε.Π. 185,6%. Τα ενδιάμεσα μεγέθη καταγράφονται στον πίνακα 2.2.2.3 της συγκεκριμένης έκθεσης και μπορούν να αναγνωστούν.</w:t>
      </w:r>
    </w:p>
    <w:p w:rsidR="00B2219B" w:rsidRDefault="005F51D7" w:rsidP="005F51D7">
      <w:pPr>
        <w:spacing w:line="480" w:lineRule="auto"/>
        <w:ind w:firstLine="680"/>
        <w:jc w:val="both"/>
        <w:rPr>
          <w:rFonts w:ascii="Arial" w:hAnsi="Arial" w:cs="Arial"/>
          <w:sz w:val="20"/>
          <w:szCs w:val="20"/>
        </w:rPr>
      </w:pPr>
      <w:r>
        <w:rPr>
          <w:rFonts w:ascii="Arial" w:hAnsi="Arial" w:cs="Arial"/>
          <w:sz w:val="20"/>
          <w:szCs w:val="20"/>
        </w:rPr>
        <w:lastRenderedPageBreak/>
        <w:t>Η εκτέλεση του Π</w:t>
      </w:r>
      <w:r w:rsidR="00B2219B">
        <w:rPr>
          <w:rFonts w:ascii="Arial" w:hAnsi="Arial" w:cs="Arial"/>
          <w:sz w:val="20"/>
          <w:szCs w:val="20"/>
        </w:rPr>
        <w:t>ροϋπολογισμού του έτους 2016 παρουσιάζει κοινά στοιχεία με την εκτέλεση των προηγούμενων προϋπολογισμών, όπως προκύπτει και από το γεγονός ότι, αρκετές παρατηρήσεις της Ολομέλειας του Δικαστηρίου, που πιστεύω θα παρουσιαστούν αναλυτικά συνέχεια, επαναλαμβάνονται και στη διαδήλωση που έχετε, σήμερα, ενώπιον σας.</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Πρέπει, όμως, να σημειώσουμε ότι, υπάρχει μια σημαντική παρατήρηση του Ελεγκτικού Συνεδρίου στη διαδήλωση του 2015, στην οποία Υπουργείο Οικονομικών συμμορφώθηκε. Όπως προκύπτει από την έκθεση της Ολομέλειας του Ελεγκτικού Συνεδρίου για την εκτέλεση του προϋπολογισμού του 2016, το Υπουργείο Οικονομικών συμμορφώθηκε με τη σύσταση 7.1 της διαδήλωσης του 2015 που είχε επισημάνει την ανάγκη ακριβή πρόβλεψη στον προϋπολογισμό όλων των μεγεθών που αφορούν στην εκτέλεσή του, συμπεριλαμβανομένου και του βραχυπρόθεσμου δανεισμού. Η συμμόρφωσή του αυτή, είχε ως αποτέλεσμα η απόκλιση στα έσοδα από πώληση τίτλων με συμφωνία επαναγοράς να ανέλθει μόλις σε 2,43% το 2016.</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Το Υπουργείο, επίσης, αναφέρεται στην απάντηση του Αναπληρωτή Υπουργού του Οκτωβρίου 2017 στις παρατηρήσεις του Ελεγκτικού Συνεδρίου που είναι συνημμένη στη διαδήλωση, αναγνώρισε την σπουδαιότητα των επισημάνσεων του Ελεγκτικού Συνεδρίου και εξέφρασε την πρόθεσή του να τακτοποιήσει τα εκκρεμή θέματα, είτε με την ανάθεση του σχετικού έργου σε ομάδα εργασίας, είτε στο πλαίσιο της υιοθέτησης νέου λογιστικού σχεδίου από το έτος 2019. Πράγματι, κ. Υπουργέ, εντός του 2018 ψηφίστηκε το Προεδρικό Διάταγμα 54/2018, ο ορισμός του περιεχομένου του χρόνου έναρξης της εφαρμογής του λογιστικού πλαισίου της Γενικής Κυβέρνησης και συμμόρφωση προς την παρατήρηση αυτή.</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 ανάλυση των κατ' ιδίαν παρατηρήσεων και συστάσεων, όπως έχουν καταχωρισθεί στην έκθεση και των εν γένει διαπιστώσεων της Ολομέλειας που περιλαμβάνονται στη διαδήλωση αυτή, θα γίνει από την Σύμβουλο, την κυρία Ζώη και τους συναδέλφους, εφόσον χρειαστεί, της 7ης υπηρεσίας.</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Θέλω να επισημάνω ότι, ενδεχομένως να μην έχουμε τη δυνατότητα να ανταποκριθούμε στο εύρος, ίσως και στην ποιότητα των απαντήσεων σε σχέση με τις ερωτήσεις. Να ληφθεί υπόψη ότι είμαστε Δικαστές, Νομικοί και ότι έχουμε εδώ τους οικονομολόγους, οι οποίοι μπορούν να μας συντρέξουν σε βοήθεια.</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lastRenderedPageBreak/>
        <w:t>Εγώ θα ήθελα από τις παρατηρήσεις που έχουν διατυπωθεί στη διαδήλωση του 2016, να σημειώσω μερικές από αυτές, οι οποίες, ενδεχομένως, να αποτελέσουν αντικείμενο συζήτησης. Επιγραμματικά και κάνοντας μία επιλογή, είναι η παρατήρηση 1, που αφορά τη σταδιακή αύξηση του υπολοίπου που εκκρεμεί προς είσπραξη.</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 παρατήρηση 2, σε σχέση με την μη εμφάνιση των εισπραχθέντων εσόδων των Τελωνείων. Παρά σε επανειλημμένες επισημάνσεις του Δικαστηρίου σε διαδηλώσεις προηγούμενων ετών, δεν συμπεριλαμβάνονται τα βεβαιωθέντα και μη εισπραχθέντα έσοδα των Τελωνείων.</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 παρατήρηση 6, για την λελογισμένη ή μη χρήση του αποθεματικού, που θα καταδειχθεί αναλυτικά στη συνέχεια.</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 παρατήρηση 7, για το Μητρώο Παγίων Περιουσιακών Στοιχείων.</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 παρατήρηση 9, για την αποτίμηση των νομικών προσώπων στα οποία συμμετέχει το Ελληνικό Δημόσιο.</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 παρατήρηση 10, που έχει σχέση με τις επισφαλείς απαιτήσεις της Κεντρικής Διοίκησης.</w:t>
      </w:r>
    </w:p>
    <w:p w:rsidR="00B2219B" w:rsidRPr="00D830CF" w:rsidRDefault="00B2219B" w:rsidP="005F51D7">
      <w:pPr>
        <w:spacing w:line="480" w:lineRule="auto"/>
        <w:ind w:firstLine="680"/>
        <w:jc w:val="both"/>
        <w:rPr>
          <w:rFonts w:ascii="Arial" w:hAnsi="Arial" w:cs="Arial"/>
          <w:sz w:val="20"/>
          <w:szCs w:val="20"/>
        </w:rPr>
      </w:pPr>
      <w:r>
        <w:rPr>
          <w:rFonts w:ascii="Arial" w:hAnsi="Arial" w:cs="Arial"/>
          <w:sz w:val="20"/>
          <w:szCs w:val="20"/>
        </w:rPr>
        <w:t xml:space="preserve">Ομοίως, η παρατήρηση 13, για τη διάρθρωση του ενεργητικού της κατάστασης χρηματοοικονομικής θέσης της Κεντρικής Διοίκησης, αν χαρακτηρίζεται ορθολογική ή όχι, επειδή υπάρχουν αμφιβόλου </w:t>
      </w:r>
      <w:proofErr w:type="spellStart"/>
      <w:r>
        <w:rPr>
          <w:rFonts w:ascii="Arial" w:hAnsi="Arial" w:cs="Arial"/>
          <w:sz w:val="20"/>
          <w:szCs w:val="20"/>
        </w:rPr>
        <w:t>εισπραξημότητας</w:t>
      </w:r>
      <w:proofErr w:type="spellEnd"/>
      <w:r>
        <w:rPr>
          <w:rFonts w:ascii="Arial" w:hAnsi="Arial" w:cs="Arial"/>
          <w:sz w:val="20"/>
          <w:szCs w:val="20"/>
        </w:rPr>
        <w:t xml:space="preserve"> απαιτήσεις.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Η παρατήρηση 17, που διαπιστώνει την αύξηση του δημόσιου χρέους, με εξαίρεση το έτος 2012 κατά το οποίο μειώθηκε εν μέρει αλλά λόγω αναδιάρθρωσης μέσω </w:t>
      </w:r>
      <w:r>
        <w:rPr>
          <w:rFonts w:ascii="Arial" w:hAnsi="Arial" w:cs="Arial"/>
          <w:sz w:val="20"/>
          <w:szCs w:val="20"/>
          <w:lang w:val="en-US"/>
        </w:rPr>
        <w:t>PSI</w:t>
      </w:r>
      <w:r w:rsidRPr="00710A65">
        <w:rPr>
          <w:rFonts w:ascii="Arial" w:hAnsi="Arial" w:cs="Arial"/>
          <w:sz w:val="20"/>
          <w:szCs w:val="20"/>
        </w:rPr>
        <w:t>.</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Η παρατήρηση 18, στην οποία καταχωρίζεται ότι η τήρηση κάποιων κανόνων που έχουν σχέση με τη διαφάνεια στην αποτύπωση των καταστάσεων, θα μπορούσε να μας δώσει ένα αποτέλεσμα που να είναι πιο κοντά στην ορθή απεικόνιση.</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Εγώ, κύριε Πρόεδρε, δεν έχω κάτι άλλο να προσθέσω και εάν χρειαστεί θα λάβω το λόγο, εφόσον μου τον δώσετε αργότερα.</w:t>
      </w:r>
    </w:p>
    <w:p w:rsidR="00B2219B" w:rsidRPr="00710A65" w:rsidRDefault="00B2219B" w:rsidP="005F51D7">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B2219B" w:rsidRDefault="00B2219B" w:rsidP="005F51D7">
      <w:pPr>
        <w:spacing w:line="480" w:lineRule="auto"/>
        <w:ind w:firstLine="720"/>
        <w:jc w:val="both"/>
        <w:rPr>
          <w:rFonts w:ascii="Arial" w:hAnsi="Arial" w:cs="Arial"/>
          <w:sz w:val="20"/>
          <w:szCs w:val="20"/>
        </w:rPr>
      </w:pPr>
      <w:r w:rsidRPr="000D323E">
        <w:rPr>
          <w:rFonts w:ascii="Arial" w:hAnsi="Arial" w:cs="Arial"/>
          <w:b/>
          <w:sz w:val="20"/>
          <w:szCs w:val="20"/>
        </w:rPr>
        <w:lastRenderedPageBreak/>
        <w:t>ΧΡΗΣΤΟΣ ΜΠΓΙΑΛΑΣ (Πρόεδρος της Επιτροπής):</w:t>
      </w:r>
      <w:r>
        <w:rPr>
          <w:rFonts w:ascii="Arial" w:hAnsi="Arial" w:cs="Arial"/>
          <w:sz w:val="20"/>
          <w:szCs w:val="20"/>
        </w:rPr>
        <w:t xml:space="preserve"> Σας ευχαριστούμε πολύ, κυρία πρόεδρε.</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Το λόγο για την Εισήγηση έχει η κυρία Κωνσταντίνα Ζώη, Σύμβουλος του Ελεγκτικού Συνεδρίου.</w:t>
      </w:r>
      <w:r w:rsidR="005F51D7">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r w:rsidRPr="000D323E">
        <w:rPr>
          <w:rFonts w:ascii="Arial" w:hAnsi="Arial" w:cs="Arial"/>
          <w:b/>
          <w:sz w:val="20"/>
          <w:szCs w:val="20"/>
        </w:rPr>
        <w:t>ΚΩΝΣΤΑΝΤΙΝΑ ΖΩΗ (Σύμβουλος του Ελεγκτικού Συνεδρίου):</w:t>
      </w:r>
      <w:r>
        <w:rPr>
          <w:rFonts w:ascii="Arial" w:hAnsi="Arial" w:cs="Arial"/>
          <w:sz w:val="20"/>
          <w:szCs w:val="20"/>
        </w:rPr>
        <w:t xml:space="preserve"> Σας ευχαριστώ πολύ, κύριε Πρόεδρε.</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Θα σας παρουσιάσουμε σήμερα τα ευρήματα και τις παρατηρήσεις της Έκθεσης διαδήλωσής του Ελεγκτικού Συνεδρίου επί του Απολογισμού, του Ισολογισμού και των λοιπών χρηματοοικονομικών καταστάσεων της κεντρικής διοίκησης για το έτος 2016.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Θα ξεκινήσω την παρουσίαση από τον Απολογισμό και συγκεκριμένα από τα έσοδα. Κατά το έτος 2016 τα καθαρά εισπραχθέντα έσοδα του Προϋπολογισμού, τακτικού και Δημοσίων Επενδύσεων, ανήλθαν στο ποσό των 54,71 δις ευρώ και υπολείπονται των στόχων του Προϋπολογισμού κατά 256,18 εκατομμύρια.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Γίνεται φανερό ότι η υλοποίηση του Προϋπολογισμού στον τομέα των εσόδων καλύπτει τους στόχους του, αφού η απόκλιση είναι μόλις 0,47%.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Υπέρβαση έναντι των αρχικών στόχων του Προϋπολογισμού παρουσίασαν τα έσοδα από Φόρο Προστιθέμενης Αξίας, από φόρους παρελθόντων ετών, από τον Φόρο Εισοδήματος Νομικών Προσώπων, από συμμετοχή του ελληνικού δημοσίου σε κέρδη επιχειρήσεων και Οργανισμών, από απολήψεις από Κοινοτικά Ταμεία και Οργανισμούς, από την επιβολή Τέλους Επιτηδεύματος και από την πώληση μετοχών επιχειρήσεων, εισηγμένων και μη, στο Χρηματιστήριο Αθηνών.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Αντίθετα παρουσίασαν σημαντική υστέρηση έναντι των αρχικών στόχων του Προϋπολογισμού, τα έσοδα του Προγράμματος αποκρατικοποιήσεων, οι επιστροφές ποσών από τις Κεντρικές τράπεζες της ευρωζώνης και την Ευρωπαϊκή Κεντρική Τράπεζα, ο φόρος εισοδήματος φυσικών προσώπων, ο Ενιαίος Φόρος Ακινήτων, τα έσοδα από την έκτακτη οικονομική εισφορά και Ειδική Εισφορά Αλληλεγγύης φυσικών προσώπων και τα έσοδα από το Ταμείο Συνοχής και το Ευρωπαϊκό Κοινωνικό Ταμείο.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 xml:space="preserve">Παρατηρείται στα έσοδα ένα πολύ μεγάλο εισπρακτέο υπόλοιπο, το οποίο αυξάνει από έτος σε έτος.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Στο έτος 2016 είχε φτάσει στο ποσό των 94,24 δις ευρώ, αυξημένο έναντι του προηγούμενου έτους κατά 7,40 δις.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Σημειώνουμε ότι στο έτος 2017, έχει αυξηθεί ακόμη περισσότερο και έχει φτάσει περίπου στα 100,34 δις.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Αξίζει να σημειωθεί ότι στο εισπρακτέο αυτό υπόλοιπο περιλαμβάνονται απαιτήσεις από το έτος 1976 και μετά, ενώ τα μεγαλύτερα ποσά καλύπτουν την περίοδο από το έτος 2006 και μετά. Ποσό 30,41 δις, αφορά παραβάσεις του Κώδικα Βιβλίων και Στοιχείων. Διαπιστώνεται ότι μεγάλο μέρος αυτών των απαιτήσεων, δεν είναι δυνατόν να εισπραχθούν.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Επισημαίνεται για πολλοστή φορά ότι σε αυτό εισπρακτέο υπόλοιπο, δεν περιλαμβάνονται τα έσοδα από τα τελωνεία, τα οποία ως Αρχές που βεβαιώνουν απαιτήσεις, τηρούν λογιστικές εγγραφές αλλά δεν υπάρχει μία διασύνδεση των λογιστικών αυτών εγγράφων και δεν είναι κατάλληλες προκειμένου να εμφανιστούν στον Απολογισμό.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Το γεγονός αυτό αντίκειται στο άρθρο 79 παράγραφος 2 του Συντάγματος, που ορίζει, ότι όλα τα έσοδα και έξοδα του κράτους, πρέπει να αναγράφονται στον Ετήσιο Προϋπολογισμό και Απολογισμό.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Επίσης, αντίκειται στις </w:t>
      </w:r>
      <w:proofErr w:type="spellStart"/>
      <w:r>
        <w:rPr>
          <w:rFonts w:ascii="Arial" w:hAnsi="Arial" w:cs="Arial"/>
          <w:sz w:val="20"/>
          <w:szCs w:val="20"/>
        </w:rPr>
        <w:t>καθιερωθήσες</w:t>
      </w:r>
      <w:proofErr w:type="spellEnd"/>
      <w:r>
        <w:rPr>
          <w:rFonts w:ascii="Arial" w:hAnsi="Arial" w:cs="Arial"/>
          <w:sz w:val="20"/>
          <w:szCs w:val="20"/>
        </w:rPr>
        <w:t xml:space="preserve"> με το άρθρο 49 του ν.4270/2014, Αρχές της Ενότητας και της Καθολικότητας σύμφωνα με τις οποίες όλα τα έσοδα και οι δαπάνες εγγράφονται και εμφανίζοντ</w:t>
      </w:r>
      <w:r w:rsidR="003751D8">
        <w:rPr>
          <w:rFonts w:ascii="Arial" w:hAnsi="Arial" w:cs="Arial"/>
          <w:sz w:val="20"/>
          <w:szCs w:val="20"/>
        </w:rPr>
        <w:t>αι σε έναν ενιαίο Προϋπολογισμό</w:t>
      </w:r>
      <w:r>
        <w:rPr>
          <w:rFonts w:ascii="Arial" w:hAnsi="Arial" w:cs="Arial"/>
          <w:sz w:val="20"/>
          <w:szCs w:val="20"/>
        </w:rPr>
        <w:t xml:space="preserve"> καθώς και την γενική αρχή της ειλικρίνειας του προϋπολογισμού, που ορίζεται στο άρθρο 33 του προαναφερθέντος ν.4270 του 2014, βάσει της οποίας κάθε οικονομική και δημοσιονομική πρόβλεψη, πρέπει να στηρίζεται σε πραγματικά στοιχεία.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Σε ό,τι αφορά τα πιστωτικά έσοδα του Προϋπολογισμού τακτικού και δημοσίων επενδύσεων, παρουσιάζουν αύξηση σε σχέση με τα προϋπολογισθέντα ποσού 535,06 δις, κατά 12,42 δις ευρώ, δηλαδή ποσοστό απόκλισης 2,33% και ανέρχονται σε 547,48 δις.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 xml:space="preserve">Αξίζει να σημειωθεί ότι σε ό,τι αφορά το προηγούμενο έτος 2015, η ανωτέρω απόκλιση ήταν σημαντικά μεγαλύτερη και το γεγονός αυτό, είχε επισημανθεί στην διαδήλωση του έτους 2015.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Η ανωτέρω αύξηση, οφείλεται στο βραχυπρόθεσμο δανεισμό, το μεγαλύτερο μέρος του οποίου αφορά τη σύναψη πράξεων πώλησης τίτλων με συμφωνία επαναγοράς με τους φορείς που μετέχουν, σύμφωνα με τις διατάξεις του ν.4323/2015, στο κοινό κεφάλαιο νομικών προσώπων δημόσιου δίκαιου και Ασφαλιστικών Φορέων, που έχει κατατεθεί σε λογαριασμούς που τηρούνται στην Τράπεζα της Ελλάδος.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Το ύψος των κοινού κεφαλαίου ανέρχεται σε 13,43 δις ευρώ και το μεγαλύτερο ποσοστό προέρχεται από τα Ασφαλιστικά Ταμεία.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Το συνολικό ύψος των εσόδων από πράξεις πώλησης τίτλων με συμφωνία επαναγοράς που έγινε μέσω του κοινού κεφαλαίου, ανέρχεται σε 491,6 δις ως προς τα έξοδα του Απολογισμού. </w:t>
      </w:r>
      <w:proofErr w:type="spellStart"/>
      <w:r>
        <w:rPr>
          <w:rFonts w:ascii="Arial" w:hAnsi="Arial" w:cs="Arial"/>
          <w:sz w:val="20"/>
          <w:szCs w:val="20"/>
        </w:rPr>
        <w:t>Αφαιρομένων</w:t>
      </w:r>
      <w:proofErr w:type="spellEnd"/>
      <w:r>
        <w:rPr>
          <w:rFonts w:ascii="Arial" w:hAnsi="Arial" w:cs="Arial"/>
          <w:sz w:val="20"/>
          <w:szCs w:val="20"/>
        </w:rPr>
        <w:t xml:space="preserve"> των εξόδων δημοσίας πίστης, τα έξοδα ανήλθαν 51,15 δις έναντι προϋπολογισμού 48,51 δις, παρουσιάζοντας υπέρβαση ποσοστού 5,5%, ενώ περιλαμβανομένων των εξόδων αυτών, δηλαδή, των εξόδων δημόσιας πίστης, ανήλθαν στο ποσό των 602,20 δις έναντι προϋπολογισθέντων εξόδων 590,3 δις, παρουσιάζοντας, δηλαδή, υπέρβαση ποσού 12,17 δις ή ποσοστού 2%.</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Οι κυριότερες υπερβάσεις εξόδων αφορούν κυρίως εξόφληση απλήρωτων υποχρεώσεων από βασικές πληρωμές, τακτοποιήσεις παλαιότερων διαχειρίσεων, επιχορηγήσεων σε νομικά πρόσωπα και λοιπές μεταβιβάσεις.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Ως προς το αποθεματικό. Σύμφωνα με το άρθρο 59, παράγραφος 2 του νόμου 4270/ 2014, το αποθεματικό του κρατικού Προϋπολογισμού χρησιμοποιείται μόνον στην περίπτωση κάλυψης άμεσων σημαντικών αναπόφευκτων και επειγουσών δαπανών, η πρόβλεψη των οποίων δεν ήταν εφικτή κατά το χρόνο ψήφισης του Προϋπολογισμού και δεν μπορούσαν συνεπώς να προβλεφθούν σε αυτόν.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Αναφέρονται στην Έκθεση κάποιες περιπτώσεις, για τις οποίες δεν τηρήθηκαν οι διατάξεις αυτές ν.4270/2014, γιατί ήταν υποχρεώσεις που θα μπορούσαν να έχουν προβλεφθεί στον Προϋπολογισμό και όμως δεν προβλέφθηκαν.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Ενδεικτικά, το απ</w:t>
      </w:r>
      <w:r w:rsidR="003751D8">
        <w:rPr>
          <w:rFonts w:ascii="Arial" w:hAnsi="Arial" w:cs="Arial"/>
          <w:sz w:val="20"/>
          <w:szCs w:val="20"/>
        </w:rPr>
        <w:t>οθεματικό αναλώθηκε σε εξόφληση</w:t>
      </w:r>
      <w:r>
        <w:rPr>
          <w:rFonts w:ascii="Arial" w:hAnsi="Arial" w:cs="Arial"/>
          <w:sz w:val="20"/>
          <w:szCs w:val="20"/>
        </w:rPr>
        <w:t xml:space="preserve"> μισθοδοσιών, υπερωριών, λειτουργικά έξοδα, σημαντικές υποχρεώσεις και άλλες δαπάνες, που θα μπορούσαν να προβλεφθούν στον κρατικό προϋπολογισμό.</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Τα έξοδα δημόσιας πίστης αντιστοιχούν στα πιστωτικά έξοδα, για τα οποία έχουμε κάνει ήδη αναφορά.</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Σε ό,τι αφορά τον Προϋπολογισμό Δημοσίων Επενδύσεων. Τα συνολικά εισπραχθέντα έσοδα ανήλθαν σε 4,54 δις ευρώ, έναντι πρόβλεψης, 6,75 δις ευρώ, εκ των οποίων τα 0,37 δις αφορούν σε πιστωτικά έσοδα, δημόσιος δανεισμός και 4,17 δις ευρώ σε απολήψεις από τα κοινοτικά ταμεία ως βασική πηγή χρηματοδότησης του προϋπολογισμού δημοσίων επενδύσεων.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Τα έξοδα του προϋπολογισμού δημοσίων επενδύσεων, ανήλθαν συνολικά σε 6,28 δις και εμφανίζονται μειωμένα κατά ποσοστό 6,9% σε σχέση με τα προϋπολογισθέντα ύψους 6,75 δις ευρώ.</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Σε ό,τι αφορά την ολοκλήρωση του Ε.Σ.Π.Α. 2007 – 2013, παρατηρούνται τα εξής. Τα μεγέθη του παρουσίασαν μεγάλο ποσοστό υλοποίησης. Οι εγκεκριμένοι διατιθέμενοι πόροι </w:t>
      </w:r>
      <w:proofErr w:type="spellStart"/>
      <w:r>
        <w:rPr>
          <w:rFonts w:ascii="Arial" w:hAnsi="Arial" w:cs="Arial"/>
          <w:sz w:val="20"/>
          <w:szCs w:val="20"/>
        </w:rPr>
        <w:t>απορροφήθηκαν</w:t>
      </w:r>
      <w:proofErr w:type="spellEnd"/>
      <w:r>
        <w:rPr>
          <w:rFonts w:ascii="Arial" w:hAnsi="Arial" w:cs="Arial"/>
          <w:sz w:val="20"/>
          <w:szCs w:val="20"/>
        </w:rPr>
        <w:t xml:space="preserve"> πλήρως και για την συνέχιση και ολοκλήρωση των προγραμμάτων απαιτήθηκε η χρηματοδότηση δαπανών από εθνικούς πόρους, πέραν των εγκεκριμένων χρηματοδοτούμενων δαπανών.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Για την επίτευξη του στόχου πλήρους απορρόφησης των κοινοτικών πόρων, καθοριστικής σημασίας ήταν οι τροποποιήσεις του Κανονισμού 1083 του 2006.</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Το πρωτογενές αποτέλεσμα του κρατικού Απολογισμού, είναι ελλειμματικό για τη χρήση του έτους 2016 και ανέρχεται στο ποσό των 618 εκατομμυρίων ευρώ, παρουσιάζοντας σημαντική υστέρηση σε σχέση με το πλεόνασμα του 2015, το οποίο ανερχόταν σε 1,73 δις. </w:t>
      </w:r>
    </w:p>
    <w:p w:rsidR="00B2219B" w:rsidRPr="00710A65" w:rsidRDefault="00B2219B" w:rsidP="005F51D7">
      <w:pPr>
        <w:spacing w:line="480" w:lineRule="auto"/>
        <w:ind w:firstLine="720"/>
        <w:jc w:val="both"/>
        <w:rPr>
          <w:rFonts w:ascii="Arial" w:hAnsi="Arial" w:cs="Arial"/>
          <w:sz w:val="20"/>
          <w:szCs w:val="20"/>
        </w:rPr>
      </w:pPr>
      <w:r>
        <w:rPr>
          <w:rFonts w:ascii="Arial" w:hAnsi="Arial" w:cs="Arial"/>
          <w:sz w:val="20"/>
          <w:szCs w:val="20"/>
        </w:rPr>
        <w:t>Η ανωτέρω υστέρηση οφείλεται κατά βάση στην υστέρηση εσόδων του προϋπολογισμού Δημοσίων Επενδύσεων και στην αύξηση των εξόδων σε σχέση με την εκτέλεση του κρατικού ροϋπολογισμού του έτους 2015.</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Το πρωτογενές πλεόνασμα προκύπτει όταν από τα έσοδα του κρατικού προϋπολογισμού αφαιρεθούν τα έξοδα και μπορεί να χρησιμοποιηθεί για αποπληρωμή των τόκων και χρεολυσίων του δημοσίου χρέους.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Η χρηματοδότηση των καθαρών δανειακών αναγκών του κρατικού προϋπολογισμού, ο καθαρός δανεισμός διαμορφώθηκε στο ποσό των 5 δις 80 εκατομμυρίων ευρώ με συνέπεια το αποτέλεσμα του κρατικού προϋπολογισμού 2016 να παρουσιάζει έλλειμμα ύψους 10 εκατομμυρίων ευρώ σε σχέση με τις δανειακές καθαρές ανάγκες που ανήλθαν στο ποσό των 5 δις 90 εκατομμυρίων ευρώ.</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Ο δείκτης έξοδα κρατικού προϋπολογισμού προς Α.Ε.Π. που αποτυπώνει τα έξοδα του κρατικού προϋπολογισμού ως μερίδιο της οικονομίας για το έτος 2016 διαμορφώθηκε σε 30,9% έναντι προϋπολογισθέντος ποσοστού 32,43%.</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Συνεχίζουμε με τις διαπιστώσεις και τα ευρήματά μας όσον αφορά τον ισολογισμό και τις λοιπές χρηματοοικονομικές καταστάσεις.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Στο σημείο αυτό θα θέλαμε να επισημάνουμε, ότι στην Έκθεσή μας περιλαμβάνονται ως προς τον ισολογισμό διαπιστώσεις τόσο σε στοιχεία του ενεργητικού όσο και σε στοιχεία του παθητικού μεγάλης οικονομικής αξίας που αφορούν σε προκαταβολές, επισφάλειες, </w:t>
      </w:r>
      <w:proofErr w:type="spellStart"/>
      <w:r>
        <w:rPr>
          <w:rFonts w:ascii="Arial" w:hAnsi="Arial" w:cs="Arial"/>
          <w:sz w:val="20"/>
          <w:szCs w:val="20"/>
        </w:rPr>
        <w:t>τακτοποιηταίες</w:t>
      </w:r>
      <w:proofErr w:type="spellEnd"/>
      <w:r>
        <w:rPr>
          <w:rFonts w:ascii="Arial" w:hAnsi="Arial" w:cs="Arial"/>
          <w:sz w:val="20"/>
          <w:szCs w:val="20"/>
        </w:rPr>
        <w:t xml:space="preserve"> απαιτήσεις και υποχρεώσεις και επαναλαμβάνονται κάθε έτος.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Ενόψει της εφαρμογής του νέου λογιστικού πλαισίου σύμφωνα με το Π.Δ. 54/2018 θα πρέπει να αντιμετωπιστούν, διότι έχουν σημαντική επίπτωση στην αξιοπιστία των οικονομικών καταστάσεων.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Ως προς το μη κυκλοφορούν ενεργητικό και συγκεκριμένα για τα πάγια επαναλαμβάνουμε και πάλι, ότι ακόμα δεν υπάρχει μητρώο καταγραφής παγίων περιουσιακών στοιχείων της κεντρικής διοίκησης.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Περαιτέρω, κατά τη μεταβίβαση των ακινήτων από το Ελληνικό Δημόσιο στο Ταμείο Αξιοποίησης Ιδιωτικής Περιουσίας του Ελληνικού Δημοσίου προκειμένου να αξιοποιηθούν, δεν προκύπτει η εκτίμηση της αξίας τους από πιστοποιημένους εκτιμητές σύμφωνα με όσα προβλέπει το Π.Δ. 15/2011 και ο ν. 4152/2013.</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Αυτό έχει ως αποτέλεσμα τη δυσχέρεια της διαχειριστικής και λογιστικής παρακολούθησής τους και τη συνακόλουθη αδυναμία του ελέγχου να προσδιορίσει το αποτέλεσμα και να καταλήξει σε ασφαλή συμπεράσματα για την επίπτωση της οικονομικής συναλλαγής και την τυχόν ζημία ή το κέρδος από την απόλυσή τους.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Το προϊόν της πώλησης ή της αξιοποίησης εμφανίζεται μόνο ως έσοδο στον απολογισμό και στην κατάσταση ταμειακών ροών και χρησιμοποιείται αποκλειστικά για την εξυπηρέτηση του δημόσιου χρέους.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Σημειώνεται, ότι τα έσοδα αποκρατικοποιήσεων της χρήσης ανήλθαν σε 481,5 εκατ. € έναντι 262,8 εκατομμυρίων ευρώ το έτος 2015. Από αυτά 23,6 εκατ. € αφορούν πώληση ακινήτων και η επίδοση αυτή απέχει σημαντικά του βασικού στόχου, ο οποίος για το έτος 2016 ανερχόταν σε 3,7 δισεκατομμύρια ευρώ.</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Όσον αφορά τις συμμετοχές του ελληνικού δημοσίου στις εισηγμένες στο χρηματιστήριο Αθηνών εταιρίες έχουν αποτιμηθεί με τη χρηματιστηριακή τιμή κατά την 31.12.2016 και υποτιμήθηκαν σε σχέση με την προηγούμενη χρήση κατά 66,66 εκατομμύρια ευρώ.</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Στα μη εισηγμένα στο χρηματιστήριο Αθηνών Νομικά Πρόσωπα η αποτίμηση γίνεται με βάση την εσωτερική λογιστική τους αξία.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Τα Νομικά αυτά Πρόσωπα, όπου το Ελληνικό Δημόσιο συμμετέχει εφαρμόζοντας τις διατάξεις του άρθρου 4 του ν.4403/2016 δημοσίευσαν ισολογισμούς σε χρόνο μεταγενέστερο από τη σύνταξη των οικονομικών καταστάσεων του κράτους, με συνέπεια συγκεκριμένες συμμετοχές να αποτιμηθούν βάση προγενέστερων ισολογισμών.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Συνέπεια, λοιπόν, αυτό είναι να μην έχουμε ακριβή εικόνα για την αξία των συμμετοχών.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Ως προς το κυκλοφορούν ενεργητικό δεν προσδιορίζεται το ύψος των επισφαλών απαιτήσεων της κεντρικής διοίκησης, οι οποίες παρουσιάζουν υψηλή πιθανότητα να μην ικανοποιηθούν μερικά ή ολικά.</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Αυτό έχει ως συνέπεια να διογκώνεται το ενεργητικό του ισολογισμού με μη ρευστοποιήσιμες απαιτήσεις.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Αξίζει εδώ να επικεντρωθούμε στο ζήτημα των απαιτήσεων που έχουν χαρακτηριστεί ως ανεπίδεκτες εισπράξεις από το Γενικό Γραμματέα Δημοσίων Εσόδων με σύμφωνη γνώμη του αρμόδιου Τμήματος του Ελεγκτικού Συνεδρίου. Το ύψος των ανεπίδεκτων είσπραξης έως 31.12.2016 απαιτήσεων ανέρχεται σε κεφάλαιο 8,69 δις ευρώ, ενώ οι αντίστοιχες προσαυξήσεις ανέρχονται σε 7,88 δις ευρώ, δηλαδή, σύνολο 16,57 δις ευρώ.</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Συνέπεια όλων αυτών είναι η διάρθρωση του ενεργητικού να χαρακτηριστεί ως μη ορθολογική, καθόσον η κεντρική διοίκηση επιλέγει ως βασικό δομικό στοιχείο του την καταγραφή απαιτήσεων αμφιβόλου </w:t>
      </w:r>
      <w:proofErr w:type="spellStart"/>
      <w:r>
        <w:rPr>
          <w:rFonts w:ascii="Arial" w:hAnsi="Arial" w:cs="Arial"/>
          <w:sz w:val="20"/>
          <w:szCs w:val="20"/>
        </w:rPr>
        <w:t>εισπραξιμότητας</w:t>
      </w:r>
      <w:proofErr w:type="spellEnd"/>
      <w:r>
        <w:rPr>
          <w:rFonts w:ascii="Arial" w:hAnsi="Arial" w:cs="Arial"/>
          <w:sz w:val="20"/>
          <w:szCs w:val="20"/>
        </w:rPr>
        <w:t>, ενώ δεν περιλαμβάνει σταθερές αξίες, όπως πάγια και κόστος έργων που εκτελούνται.</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Αυτό αντίκειται και σε βασικές λογιστικές αρχές αυτές τις αντικειμενικότητας, της πλήρους γνωστοποίησης και της συντηρητικότητας.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Τα κάτωθι ποσά που εμφανίζονται στον ισολογισμό, τα οποία προέρχονται από τη μετάβαση στη λογιστική της τροποποιημένης δανειακής βάσης κατά την πρώτη εφαρμογή της το έτος 2011 δεν παρουσιάζουν ουδεμία μεταβολή από το έτος 2010: α) ποσό 3,93 δις που αφορά χρηματοδότηση προκαταβολών για εξοπλιστικά προγράμματα και εμφανίζεται τόσο στο παθητικό όσο και στο ενεργητικό και β) ποσό 8,80 δις στο παθητικό ως υπόλοιπο του λογαριασμού «εισπράξεις </w:t>
      </w:r>
      <w:proofErr w:type="spellStart"/>
      <w:r>
        <w:rPr>
          <w:rFonts w:ascii="Arial" w:hAnsi="Arial" w:cs="Arial"/>
          <w:sz w:val="20"/>
          <w:szCs w:val="20"/>
        </w:rPr>
        <w:t>τακτοποιηταίες</w:t>
      </w:r>
      <w:proofErr w:type="spellEnd"/>
      <w:r>
        <w:rPr>
          <w:rFonts w:ascii="Arial" w:hAnsi="Arial" w:cs="Arial"/>
          <w:sz w:val="20"/>
          <w:szCs w:val="20"/>
        </w:rPr>
        <w:t>».</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Τα ποσά αυτά πρέπει να διερευνηθούν και να τακτοποιηθούν πριν την εφαρμογή του νέου λογιστικού πλαισίου.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Ως προς την εξέλιξη του δημόσιου χρέους διαπιστώνεται, ότι αυτό αυξάνεται συνεχώς, με εξαίρεση το έτος 2012 κατά το οποίο μειώθηκε λόγω αναδιάρθρωσης μέσω </w:t>
      </w:r>
      <w:r>
        <w:rPr>
          <w:rFonts w:ascii="Arial" w:hAnsi="Arial" w:cs="Arial"/>
          <w:sz w:val="20"/>
          <w:szCs w:val="20"/>
          <w:lang w:val="en-US"/>
        </w:rPr>
        <w:t>PSI</w:t>
      </w:r>
      <w:r>
        <w:rPr>
          <w:rFonts w:ascii="Arial" w:hAnsi="Arial" w:cs="Arial"/>
          <w:sz w:val="20"/>
          <w:szCs w:val="20"/>
        </w:rPr>
        <w:t xml:space="preserve"> και το έτος 2015 λόγω της επιστροφής ομολόγων από το Ταμείο Χρηματοπιστωτικής Σταθερότητας στο Ελληνικό Δημόσιο.</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Στη χρήση 2016 το δημόσιο χρέος αυξήθηκε κατά 5,3 δις ευρώ και ανέρχεται, πλέον, σύμφωνα με νεότερα στατιστικά στοιχεία στο 187,35% του Α.Ε.Π..</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Ως προς την καθαρή θέση πολιτών διαμορφώνεται αρνητική για το έτος 2016 και ανέρχεται σε 214,86 δις ευρώ.</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Σημειώνεται, όμως, ότι αν είχαν ληφθεί υπόψη όλες οι ανωτέρω παρατηρήσεις, η καθαρή θέση πολιτών θα διαμορφωνόταν σε ουσιωδώς διαφορετικό ύψος.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Σας ευχαριστώ.</w:t>
      </w:r>
    </w:p>
    <w:p w:rsidR="00B2219B" w:rsidRDefault="00B2219B" w:rsidP="005F51D7">
      <w:pPr>
        <w:spacing w:line="480" w:lineRule="auto"/>
        <w:ind w:firstLine="720"/>
        <w:rPr>
          <w:rFonts w:ascii="Arial" w:hAnsi="Arial" w:cs="Arial"/>
          <w:sz w:val="20"/>
          <w:szCs w:val="20"/>
        </w:rPr>
      </w:pPr>
      <w:r>
        <w:rPr>
          <w:rFonts w:ascii="Arial" w:hAnsi="Arial" w:cs="Arial"/>
          <w:b/>
          <w:sz w:val="20"/>
          <w:szCs w:val="20"/>
        </w:rPr>
        <w:t>ΧΡΗΣΤΟΣ ΜΠΓΙΑΛΑΣ (Πρόεδρος της Επιτροπής)</w:t>
      </w:r>
      <w:r>
        <w:rPr>
          <w:rFonts w:ascii="Arial" w:hAnsi="Arial" w:cs="Arial"/>
          <w:sz w:val="20"/>
          <w:szCs w:val="20"/>
        </w:rPr>
        <w:t xml:space="preserve"> :</w:t>
      </w:r>
      <w:r>
        <w:rPr>
          <w:rFonts w:ascii="Arial" w:hAnsi="Arial" w:cs="Arial"/>
          <w:b/>
          <w:sz w:val="20"/>
          <w:szCs w:val="20"/>
        </w:rPr>
        <w:t xml:space="preserve"> </w:t>
      </w:r>
      <w:r>
        <w:rPr>
          <w:rFonts w:ascii="Arial" w:hAnsi="Arial" w:cs="Arial"/>
          <w:sz w:val="20"/>
          <w:szCs w:val="20"/>
        </w:rPr>
        <w:t>Το λόγο έχει ο κ. Φορτσάκης.</w:t>
      </w:r>
    </w:p>
    <w:p w:rsidR="00B2219B" w:rsidRDefault="00B2219B" w:rsidP="005F51D7">
      <w:pPr>
        <w:spacing w:line="480" w:lineRule="auto"/>
        <w:ind w:firstLine="720"/>
        <w:jc w:val="both"/>
        <w:rPr>
          <w:rFonts w:ascii="Arial" w:hAnsi="Arial" w:cs="Arial"/>
          <w:sz w:val="20"/>
          <w:szCs w:val="20"/>
        </w:rPr>
      </w:pPr>
      <w:r>
        <w:rPr>
          <w:rFonts w:ascii="Arial" w:hAnsi="Arial" w:cs="Arial"/>
          <w:b/>
          <w:sz w:val="20"/>
          <w:szCs w:val="20"/>
        </w:rPr>
        <w:t xml:space="preserve">ΘΕΟΔΩΡΟΣ ΦΟΡΤΣΑΚΗΣ: </w:t>
      </w:r>
      <w:r w:rsidRPr="00785D16">
        <w:rPr>
          <w:rFonts w:ascii="Arial" w:hAnsi="Arial" w:cs="Arial"/>
          <w:sz w:val="20"/>
          <w:szCs w:val="20"/>
        </w:rPr>
        <w:t>Θα ήθελα καταρχήν να ευχαριστήσω την</w:t>
      </w:r>
      <w:r>
        <w:rPr>
          <w:rFonts w:ascii="Arial" w:hAnsi="Arial" w:cs="Arial"/>
          <w:sz w:val="20"/>
          <w:szCs w:val="20"/>
        </w:rPr>
        <w:t xml:space="preserve"> κυρία Π</w:t>
      </w:r>
      <w:r w:rsidRPr="00785D16">
        <w:rPr>
          <w:rFonts w:ascii="Arial" w:hAnsi="Arial" w:cs="Arial"/>
          <w:sz w:val="20"/>
          <w:szCs w:val="20"/>
        </w:rPr>
        <w:t>ρόεδρο</w:t>
      </w:r>
      <w:r>
        <w:rPr>
          <w:rFonts w:ascii="Arial" w:hAnsi="Arial" w:cs="Arial"/>
          <w:sz w:val="20"/>
          <w:szCs w:val="20"/>
        </w:rPr>
        <w:t>, την κυρία Σύμβουλο και τα άλλα μέλη του Ελεγκτικού Συνεδρίου που μας τιμούν με την παρουσία τους, καθώς και για την ωραία Έκθεση που μας ανέλυσαν.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Πρώτα - πρώτα θα ήθελα να κάνω μερικές ερωτήσεις, 5 συγκεκριμένα, για τον απολογισμό και μία για τον ισολογισμό, αλλά ξεκινώντας θα ήθελα να παρακαλέσω τον κ. Υπουργό να μας πει για ποιο λόγο τόσο καιρό τώρα δεν έχουμε κανένα νέο για την εκτέλεση του προϋπολογισμού.</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Η παρακολούθηση της εκτέλεσης του προϋπολογισμού η υποχρέωση που προκύπτει από το Σύνταγμα και η άρνηση να ενημερώνεται η Βουλή, κατά τη γνώμη μου, υποβιβάζει σημαντικά τη σημασία που αποδίδουμε στη Βουλή.</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 Αυτό είναι ένα πάρα πολύ σπουδαίο ζήτημα, το οποίο με στενοχωρεί ιδιαίτερα που ο κ. Υπουργός δεν το έχει προσέξει. Φαντάζομαι, ότι από τον Αύγουστο που δεν έχουμε και τα Μνημόνια έχει περισσότερο χρόνο να ετοιμάσει αυτή την εισήγηση για τα θέματα εκτέλεση της του προϋπολογισμού και νομίζω, ότι το Προεδρείο ζήτησε πολλές φορές να γίνει αυτή η ενημέρωση, η οποία τελικά δεν έχει γίνει ποτέ. Σήμερα για άλλη μια φορά φτάσαμε στην ακραία ημερομηνία, όπου έχουμε τη σημερινή συνάντηση.</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Ως πρώτη ερώτηση για τον απολογισμό θα ήθελα να κάνω την εξής.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Όπως έχει επισημανθεί στην Έκθεση στις σελίδες 7 - 9, τα καθαρά εισπραχθέντα έσοδα του κρατικού προϋπολογισμού του 2016 ανήλθαν, περίπου, στο ποσό των 54,7 δις ευρώ υπολειπόμενα σε σχέση με τους στόχους του προϋπολογισμού κατά 256 εκατομμύρια περίπου.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Μεταξύ των κατηγοριών των εσόδων, οι οποίες παρουσίασαν σημαντική υστέρηση έναντι των αρχικών στόχων του προϋπολογισμού είναι τα έσοδα προγράμματος </w:t>
      </w:r>
      <w:r>
        <w:rPr>
          <w:rFonts w:ascii="Arial" w:hAnsi="Arial" w:cs="Arial"/>
          <w:sz w:val="20"/>
          <w:szCs w:val="20"/>
        </w:rPr>
        <w:lastRenderedPageBreak/>
        <w:t>αποκρατικοποιήσεων και τα έσοδα από το φόρο εισοδήματος φυσικών προσώπων και του ΕΝΦΙΑ.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Ειδικότερα, τα βεβαιωθέντα έσοδα του προγράμματος αποκρατικοποιήσεων ανήλθαν μόλις στο 5% της αρχικής πρόβλεψης.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Όπως αναφέρετε στην Έκθεση σας, κυρία Πρόεδρε, η σημαντική αυτή απόκλιση οφείλεται τόσο σε αισιόδοξες εκτιμήσεις όσον αφορά την αγορά ακινήτων σε περίοδο οικονομικής ύφεσης όσο και στο γεγονός, ότι δεν εισπράχθηκαν τα ποσά που είχαν εκτιμηθεί από την πώληση των αεροδρομίων και του Ελληνικού, σελίδα 8 της Έκθεσης.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Θα ήθελα να σας ρωτήσω ποιος είναι ο λόγος της τόσο μεγάλης απόκλισης στα έσοδα από τις αποκρατικοποιήσεις.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Είναι θέμα απουσίας ενός μελετημένου σχεδίου οργάνωσης, δηλαδή, δεν έχει η Διοίκηση εκπονήσει ένα τέτοιο σχέδιο που είναι απολύτως απαραίτητο ή πρόκειται απλώς για έλλειψη πολιτικής βούλησης;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Ένα δεύτερο ερώτημα αφορά την απόκλιση στα φορολογικά έσοδα.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Όπως πολύ σωστά επισημαίνεται στην Έκθεση, οι αποκλίσεις από τα φορολογικά έσοδα οφείλονται σε μεγάλο βαθμό στην υψηλή φορολογία των ελληνικών νοικοκυριών σε συνδυασμό με τη σταδιακά μειούμενη λόγω οικονομικής κρίσης φοροδοτική ικανότητα των πολιτών, σελίδα 8 της Έκθεσης.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Θα ήθελα να σας ρωτήσω για ποιο λόγο νομίζετε, ότι επιμένει η κυβέρνηση στην πολιτική της φορολογικής εξόντωσης παρά τις επισημάνσεις του Ελεγκτικού Συνεδρίου;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Δεύτερο ερώτημα, όπως αναφέρεται στην Έκθεση παρατηρείται μια σταδιακή αύξηση του υπολοίπου που εκκρεμεί προς είσπραξη. Για το οικονομικό έτος 2016 το υπόλοιπο αυτό ανήλθε στα 94,2 δις περίπου ή 53,58% του Α.Ε.Π. και είναι αυξημένο έναντι του προηγούμενου οικονομικού έτους κατά 7,39 δις περίπου, σελίδα 10 της Έκθεσης.</w:t>
      </w:r>
    </w:p>
    <w:p w:rsidR="00B2219B" w:rsidRDefault="00B2219B" w:rsidP="005F51D7">
      <w:pPr>
        <w:spacing w:line="480" w:lineRule="auto"/>
        <w:ind w:firstLine="720"/>
        <w:jc w:val="both"/>
        <w:rPr>
          <w:rFonts w:ascii="Arial" w:hAnsi="Arial" w:cs="Arial"/>
          <w:sz w:val="20"/>
          <w:szCs w:val="20"/>
        </w:rPr>
      </w:pPr>
    </w:p>
    <w:p w:rsidR="00B2219B" w:rsidRPr="00785D16" w:rsidRDefault="00B2219B" w:rsidP="005F51D7">
      <w:pPr>
        <w:spacing w:line="480" w:lineRule="auto"/>
        <w:ind w:firstLine="720"/>
        <w:jc w:val="both"/>
        <w:rPr>
          <w:rFonts w:ascii="Arial" w:hAnsi="Arial" w:cs="Arial"/>
          <w:sz w:val="20"/>
          <w:szCs w:val="20"/>
        </w:rPr>
      </w:pPr>
    </w:p>
    <w:p w:rsidR="00B2219B" w:rsidRPr="00A451B4" w:rsidRDefault="00B2219B" w:rsidP="005F51D7">
      <w:pPr>
        <w:spacing w:line="480" w:lineRule="auto"/>
        <w:ind w:firstLine="720"/>
        <w:rPr>
          <w:rFonts w:ascii="Arial" w:hAnsi="Arial" w:cs="Arial"/>
          <w:sz w:val="20"/>
          <w:szCs w:val="20"/>
        </w:rPr>
      </w:pP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Στη διαμόρφωση αυτού του υψηλού και αυξανόμενου εισπρακτέου υπολοίπου, συμβάλλουν κυρίως, όπως επισημαίνεται στην Έκθεση στη σελίδα 10, ο φόρος εισοδήματος φυσικών και νομικών προσώπων, λόγω της τμηματικής καταβολής των φόρων, αλλά και οι άμεσοι και έμμεσοι φόροι παρελθόντων οικονομικών ετών, της, τα πρόστιμα και οι χρηματικές ποινές, καθώς και οι καταπτώσεις εγγυήσεων. Το ύψος των βεβαιωθέντων προστίμων που αφορούν παραβάσεις του κώδικα βιβλίων και στοιχείων, ανήλθε στα 30,4 δις, έναντι 29,3 δις για το 2015. Όπως λέτε στην Έκθεση, τα χαμηλά ποσοστά είσπραξης των φόρων παρελθόντων οικονομικών ετών καταδεικνύουν την αποτελεσματικότητα των ρυθμίσεων παλαιών οφειλών, σε συνδυασμό με την παγιοποίηση νέων κατηγοριών φόρων. Η αναποτελεσματικότητα αυτή, διαβάζω όπως ακριβώς είναι στην Έκθεση, οφείλεται στην ατελέσφορη λειτουργία των μηχανισμών εκτέλεσης ποινών και καταδεικνύει την αναγκαιότητα εκτίμησης από την κεντρική διοίκηση της εισπραξιμότητας των βεβαιωθέντων εσόδων, άνω της δεκαετίας και της συνακόλουθη της διαγραφής των ανεπίδεκτων της πράξης, έτσι ώστε ο προϋπολογισμός να παρουσιάζει την πραγματική εικόνα του εισπρακτέου υπολοίπου.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Από τα παραπάνω, γίνεται σε όλους μας φανερό, ότι μεγάλο μέρος </w:t>
      </w:r>
      <w:r w:rsidR="00F22D59">
        <w:rPr>
          <w:rFonts w:ascii="Arial" w:hAnsi="Arial" w:cs="Arial"/>
          <w:sz w:val="20"/>
          <w:szCs w:val="20"/>
        </w:rPr>
        <w:t xml:space="preserve">με </w:t>
      </w:r>
      <w:r>
        <w:rPr>
          <w:rFonts w:ascii="Arial" w:hAnsi="Arial" w:cs="Arial"/>
          <w:sz w:val="20"/>
          <w:szCs w:val="20"/>
        </w:rPr>
        <w:t>τις ληξιπρόθεσμες οφειλές είναι αμφιβόλου εισπραξιμότητας. Κατά την εκτίμησή σας, πού οφείλεται η ατελέσφορη λειτουργία των μηχανισμών εκτέλεσης ποινών; Και κάτι ακόμα. Από το Νοέμβριο του 2017, οπότε συντάχθηκε η Έκθεση του Ελεγκτικού Συνεδρίου, την οποία συζητάμε σήμερα, έχει παρέλθει ικανό χρονικό διάστημα. Έχει στο μεταξύ προβεί η κεντρική διοίκηση σε εκτίμηση της εισπραξιμότητας τον βεβαιωθέντων εσόδων, άνω της δεκαετ</w:t>
      </w:r>
      <w:r w:rsidR="00F22D59">
        <w:rPr>
          <w:rFonts w:ascii="Arial" w:hAnsi="Arial" w:cs="Arial"/>
          <w:sz w:val="20"/>
          <w:szCs w:val="20"/>
        </w:rPr>
        <w:t>ίας και με προοπτική η διαγραφή</w:t>
      </w:r>
      <w:r>
        <w:rPr>
          <w:rFonts w:ascii="Arial" w:hAnsi="Arial" w:cs="Arial"/>
          <w:sz w:val="20"/>
          <w:szCs w:val="20"/>
        </w:rPr>
        <w:t xml:space="preserve"> των ανεπίδεκτων εισπράξεως;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Ερώτημα 3ο. Είναι σημαντικά τα θέματα και δεν έχουμε συχνά τη δυνατότητα να τα συζητάμε και θα υπερβώ λίγο το χρόνο κύριε Πρόεδρε. Όπως αναφέρεται στην Έκθεση, στη σελίδα 13, διαπιστώνεται ότι κατά το οικονομικό έτος 2016, καθώς άλλωστε και κατά το έτος 2015, όπως θυμάμαι, στο εισπρακτέο υπόλοιπο του κρατικού απολογισμού, δεν έχουν ποτέ περιληφθεί τα βεβαιωθέντα και μη εισπρακτέα έσοδα των τελωνείων της χώρας, τα οποία, ως βεβαιωτικές και εισπρακτικές αρχές, σύμφωνα με το άρθρο 81 του νόμου 4270 του 2014, δύνανται να ενεργούν βεβαίωση και είσπραξη εσόδων, δυνάμει νόμιμου τίτλου. Κατά συνέπεια, το υπόλοιπο που εκκρεμεί προς είσπραξη, από τις αρμόδιες αρχές του κράτους, είναι διαφορετικό από αυτό που εμφανίζεται στον απολογισμό. Η μη καταγραφή των ανείσπρακτων </w:t>
      </w:r>
      <w:r>
        <w:rPr>
          <w:rFonts w:ascii="Arial" w:hAnsi="Arial" w:cs="Arial"/>
          <w:sz w:val="20"/>
          <w:szCs w:val="20"/>
        </w:rPr>
        <w:lastRenderedPageBreak/>
        <w:t>εσόδων από τα τελωνεία στο εισπρακτέο υπόλοιπο του απολογισμού, αντίκειται στις διατάξεις 79, παράγραφος 2 του Συντάγματος, που ορίζει, ότι όλα τα έσοδα και τα έξοδα του κράτους πρέπει να αναγράφονται στον ετήσιο προ</w:t>
      </w:r>
      <w:r w:rsidR="009326ED">
        <w:rPr>
          <w:rFonts w:ascii="Arial" w:hAnsi="Arial" w:cs="Arial"/>
          <w:sz w:val="20"/>
          <w:szCs w:val="20"/>
        </w:rPr>
        <w:t>ϋπολογισμό και τον απολογισμό τι</w:t>
      </w:r>
      <w:r>
        <w:rPr>
          <w:rFonts w:ascii="Arial" w:hAnsi="Arial" w:cs="Arial"/>
          <w:sz w:val="20"/>
          <w:szCs w:val="20"/>
        </w:rPr>
        <w:t xml:space="preserve">ς </w:t>
      </w:r>
      <w:proofErr w:type="spellStart"/>
      <w:r>
        <w:rPr>
          <w:rFonts w:ascii="Arial" w:hAnsi="Arial" w:cs="Arial"/>
          <w:sz w:val="20"/>
          <w:szCs w:val="20"/>
        </w:rPr>
        <w:t>καθιερούμενες</w:t>
      </w:r>
      <w:proofErr w:type="spellEnd"/>
      <w:r>
        <w:rPr>
          <w:rFonts w:ascii="Arial" w:hAnsi="Arial" w:cs="Arial"/>
          <w:sz w:val="20"/>
          <w:szCs w:val="20"/>
        </w:rPr>
        <w:t xml:space="preserve"> με το άρθρο 49 του νόμου 4270 του 2014, αρχές της ενότητας και καθολικότητας, σύμφωνα με τις οποίος όλα τα έσοδα και οι δαπάνες εγγράφονται και εμφανίζονται σε έναν ενιαίο προϋπολογισμό και αντίκειται επίσης, στην γενική αρχή της ειλικρίνειας του προϋπολογισμού, όπως αυτή ορίζεται στο άρθρο 33 του νόμου 4207 του 2014, βάσει της οποίας, κάθε οικονομική και δημοσιονομική πρόβλεψη πρέπει να στηρίζεται σε στοιχεία πραγματικά. Για ποιο λόγο εξακολουθούν, κυρία Πρόεδρε και δεν περιλαμβάνονται στο εισπρακτέο υπόλοιπο του κρατικού προϋπολογισμού, τα βεβαιωθέντα και μη εισπραχθέντα έσοδα των τελωνείων της χώρας, παρά τη σύσταση του Ελεγκτικού Συνεδρίου στην έκθεση του, επί των χρηματοοικονομικών καταστάσεων του κράτους, ήδη από το 2015; Έχει μήπως, στο μεταξύ, υποπέσει στην αντίληψή σας, η σχετική συμμόρφωση του Υπουργείου Οικονομικών στο θέμα αυτό κατά τα έτη 2017 και 2018;</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Ερώτημα 4ο. Σύμφωνα με την Έκθεση, το αποθεματικό του κρατικού προϋπολογισμού δεν χρησιμοποιήθηκε για κάλυψη άμεσων, σημαντικών, αναπόφευκτων και επειγουσών δαπανών, η πρόβλεψη των οποίων δεν είναι εφικτή, κατά τον χρόνο ψήφισης του κρατικού προϋπολογισμού. Ενδεικτικά, το 2016 από το αποθεματικό του κρατικού προϋπολογισμού χορηγήθηκαν πιστώσεις 882,66 εκατομμυρίων ευρώ. Οι πιστώσεις αυτές δόθηκαν μεταξύ άλλων, στο Υπουργείο Παιδείας για την ενίσχυση του Ιδρύματος Νεολαίας και Δια Βίου Μάθησης, όσον αφορά την καταβολή δεδουλευμένων ποσών, στο Υπουργείο Υποδομών Μεταφορών και Δικτύων για την κάλυψη επίσης προβλέψιμων υποχρεώσεων της ανώνυμης εταιρείας Οδικές Συγκοινωνίες και στο Υπουργείο Ναυτιλίας και Νησιωτικής Πολιτικής για την πληρωμή υπηρεσιών του παγκόσμιου ναυτιλιακού συστήματος κινδύνου και ασφαλείας και ΝΑΦΤΕΞ, που παρασχέθηκαν από τον ΟΤΕ του 2015.</w:t>
      </w:r>
      <w:r w:rsidR="005F51D7">
        <w:rPr>
          <w:rFonts w:ascii="Arial" w:hAnsi="Arial" w:cs="Arial"/>
          <w:sz w:val="20"/>
          <w:szCs w:val="20"/>
        </w:rPr>
        <w:t xml:space="preserve"> </w:t>
      </w:r>
      <w:r>
        <w:rPr>
          <w:rFonts w:ascii="Arial" w:hAnsi="Arial" w:cs="Arial"/>
          <w:sz w:val="20"/>
          <w:szCs w:val="20"/>
        </w:rPr>
        <w:t>Το αναφέρετε στη σελίδα 25 της Έκθεσης.</w:t>
      </w:r>
      <w:r w:rsidR="005F51D7">
        <w:rPr>
          <w:rFonts w:ascii="Arial" w:hAnsi="Arial" w:cs="Arial"/>
          <w:sz w:val="20"/>
          <w:szCs w:val="20"/>
        </w:rPr>
        <w:t xml:space="preserve"> </w:t>
      </w:r>
      <w:r>
        <w:rPr>
          <w:rFonts w:ascii="Arial" w:hAnsi="Arial" w:cs="Arial"/>
          <w:sz w:val="20"/>
          <w:szCs w:val="20"/>
        </w:rPr>
        <w:t>Το γεγονός αυτό</w:t>
      </w:r>
      <w:r w:rsidR="005F51D7">
        <w:rPr>
          <w:rFonts w:ascii="Arial" w:hAnsi="Arial" w:cs="Arial"/>
          <w:sz w:val="20"/>
          <w:szCs w:val="20"/>
        </w:rPr>
        <w:t xml:space="preserve"> </w:t>
      </w:r>
      <w:r>
        <w:rPr>
          <w:rFonts w:ascii="Arial" w:hAnsi="Arial" w:cs="Arial"/>
          <w:sz w:val="20"/>
          <w:szCs w:val="20"/>
        </w:rPr>
        <w:t>έρχεται σε αντίθεση με τις διατάξεις</w:t>
      </w:r>
      <w:r w:rsidR="005F51D7">
        <w:rPr>
          <w:rFonts w:ascii="Arial" w:hAnsi="Arial" w:cs="Arial"/>
          <w:sz w:val="20"/>
          <w:szCs w:val="20"/>
        </w:rPr>
        <w:t xml:space="preserve"> </w:t>
      </w:r>
      <w:r>
        <w:rPr>
          <w:rFonts w:ascii="Arial" w:hAnsi="Arial" w:cs="Arial"/>
          <w:sz w:val="20"/>
          <w:szCs w:val="20"/>
        </w:rPr>
        <w:t>του άρθρου 59, παράγραφος</w:t>
      </w:r>
      <w:r w:rsidR="005F51D7">
        <w:rPr>
          <w:rFonts w:ascii="Arial" w:hAnsi="Arial" w:cs="Arial"/>
          <w:sz w:val="20"/>
          <w:szCs w:val="20"/>
        </w:rPr>
        <w:t xml:space="preserve"> </w:t>
      </w:r>
      <w:r>
        <w:rPr>
          <w:rFonts w:ascii="Arial" w:hAnsi="Arial" w:cs="Arial"/>
          <w:sz w:val="20"/>
          <w:szCs w:val="20"/>
        </w:rPr>
        <w:t>2, του νόμου 4270 του 2014, όπως</w:t>
      </w:r>
      <w:r w:rsidR="005F51D7">
        <w:rPr>
          <w:rFonts w:ascii="Arial" w:hAnsi="Arial" w:cs="Arial"/>
          <w:sz w:val="20"/>
          <w:szCs w:val="20"/>
        </w:rPr>
        <w:t xml:space="preserve"> </w:t>
      </w:r>
      <w:r>
        <w:rPr>
          <w:rFonts w:ascii="Arial" w:hAnsi="Arial" w:cs="Arial"/>
          <w:sz w:val="20"/>
          <w:szCs w:val="20"/>
        </w:rPr>
        <w:t>τροποποιήθηκε από το άρθρο 2, υποπαράγραφος Δ 10, περίπτωση 5 του νόμου 4326.</w:t>
      </w:r>
      <w:r w:rsidR="005F51D7">
        <w:rPr>
          <w:rFonts w:ascii="Arial" w:hAnsi="Arial" w:cs="Arial"/>
          <w:sz w:val="20"/>
          <w:szCs w:val="20"/>
        </w:rPr>
        <w:t xml:space="preserve"> </w:t>
      </w:r>
      <w:r>
        <w:rPr>
          <w:rFonts w:ascii="Arial" w:hAnsi="Arial" w:cs="Arial"/>
          <w:sz w:val="20"/>
          <w:szCs w:val="20"/>
        </w:rPr>
        <w:t>Κατά την</w:t>
      </w:r>
      <w:r w:rsidR="005F51D7">
        <w:rPr>
          <w:rFonts w:ascii="Arial" w:hAnsi="Arial" w:cs="Arial"/>
          <w:sz w:val="20"/>
          <w:szCs w:val="20"/>
        </w:rPr>
        <w:t xml:space="preserve"> </w:t>
      </w:r>
      <w:r>
        <w:rPr>
          <w:rFonts w:ascii="Arial" w:hAnsi="Arial" w:cs="Arial"/>
          <w:sz w:val="20"/>
          <w:szCs w:val="20"/>
        </w:rPr>
        <w:t>κρίση σας, για ποιο λόγο</w:t>
      </w:r>
      <w:r w:rsidR="005F51D7">
        <w:rPr>
          <w:rFonts w:ascii="Arial" w:hAnsi="Arial" w:cs="Arial"/>
          <w:sz w:val="20"/>
          <w:szCs w:val="20"/>
        </w:rPr>
        <w:t xml:space="preserve"> </w:t>
      </w:r>
      <w:r>
        <w:rPr>
          <w:rFonts w:ascii="Arial" w:hAnsi="Arial" w:cs="Arial"/>
          <w:sz w:val="20"/>
          <w:szCs w:val="20"/>
        </w:rPr>
        <w:t>γίνεται η χρήση του αποθεματικού του κρατικού προϋπολογισμού, για δαπάνες φορέων</w:t>
      </w:r>
      <w:r w:rsidR="005F51D7">
        <w:rPr>
          <w:rFonts w:ascii="Arial" w:hAnsi="Arial" w:cs="Arial"/>
          <w:sz w:val="20"/>
          <w:szCs w:val="20"/>
        </w:rPr>
        <w:t xml:space="preserve"> </w:t>
      </w:r>
      <w:r>
        <w:rPr>
          <w:rFonts w:ascii="Arial" w:hAnsi="Arial" w:cs="Arial"/>
          <w:sz w:val="20"/>
          <w:szCs w:val="20"/>
        </w:rPr>
        <w:t xml:space="preserve">που δεν είναι </w:t>
      </w:r>
      <w:r>
        <w:rPr>
          <w:rFonts w:ascii="Arial" w:hAnsi="Arial" w:cs="Arial"/>
          <w:sz w:val="20"/>
          <w:szCs w:val="20"/>
        </w:rPr>
        <w:lastRenderedPageBreak/>
        <w:t>αναπόφευκτες</w:t>
      </w:r>
      <w:r w:rsidR="005F51D7">
        <w:rPr>
          <w:rFonts w:ascii="Arial" w:hAnsi="Arial" w:cs="Arial"/>
          <w:sz w:val="20"/>
          <w:szCs w:val="20"/>
        </w:rPr>
        <w:t xml:space="preserve"> </w:t>
      </w:r>
      <w:r>
        <w:rPr>
          <w:rFonts w:ascii="Arial" w:hAnsi="Arial" w:cs="Arial"/>
          <w:sz w:val="20"/>
          <w:szCs w:val="20"/>
        </w:rPr>
        <w:t>και επείγουσες, όπως</w:t>
      </w:r>
      <w:r w:rsidR="005F51D7">
        <w:rPr>
          <w:rFonts w:ascii="Arial" w:hAnsi="Arial" w:cs="Arial"/>
          <w:sz w:val="20"/>
          <w:szCs w:val="20"/>
        </w:rPr>
        <w:t xml:space="preserve"> </w:t>
      </w:r>
      <w:r>
        <w:rPr>
          <w:rFonts w:ascii="Arial" w:hAnsi="Arial" w:cs="Arial"/>
          <w:sz w:val="20"/>
          <w:szCs w:val="20"/>
        </w:rPr>
        <w:t>ορίζει ο νόμος;</w:t>
      </w:r>
      <w:r w:rsidR="005F51D7">
        <w:rPr>
          <w:rFonts w:ascii="Arial" w:hAnsi="Arial" w:cs="Arial"/>
          <w:sz w:val="20"/>
          <w:szCs w:val="20"/>
        </w:rPr>
        <w:t xml:space="preserve"> </w:t>
      </w:r>
      <w:r>
        <w:rPr>
          <w:rFonts w:ascii="Arial" w:hAnsi="Arial" w:cs="Arial"/>
          <w:sz w:val="20"/>
          <w:szCs w:val="20"/>
        </w:rPr>
        <w:t>Με ποια</w:t>
      </w:r>
      <w:r w:rsidR="005F51D7">
        <w:rPr>
          <w:rFonts w:ascii="Arial" w:hAnsi="Arial" w:cs="Arial"/>
          <w:sz w:val="20"/>
          <w:szCs w:val="20"/>
        </w:rPr>
        <w:t xml:space="preserve"> </w:t>
      </w:r>
      <w:r>
        <w:rPr>
          <w:rFonts w:ascii="Arial" w:hAnsi="Arial" w:cs="Arial"/>
          <w:sz w:val="20"/>
          <w:szCs w:val="20"/>
        </w:rPr>
        <w:t>κριτήρια γίνεται η επιλογή των φορέων στο οποίο θα δοθεί μέρος του αποθεματικού για κάλυψη των δαπανών τους;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Ερώτημα 5ο και τελευταίο. Οι επιστροφές ποσών στην Ε.Ε. από ανεκτέλεστα συγχρηματοδοτούμενα προγράμματα 2016 ανήλθαν, κατά την Έκθεση του Ελεγκτικού Συνεδρίου, στην σελίδα 32 αναφέρεται, σε 33,40 εκατομμύρια ευρώ, παρουσιάζοντας αύξηση κατά 234% σε σχέση με τις προβλέψεις του προϋπολογισμού, ποσού 10 εκατομμυρίων ευρώ. Από το συνολικό ποσό των 33,40 εκατομμυρίων ευρώ, τα 31,6 εκατομμύρια ευρώ αφορά κλείσιμο του προγράμματος αγροτικής ανάπτυξης την περίοδο 2000-2006 από το 2ο κοινοτικό πλαίσιο στήριξης. Δηλαδή, συγχρηματοδοτούμενο πρόγραμμα εκτός ΕΣΠΑ. Για ποιο λόγο, κατά την άποψή σας, οι επιστροφές ποσόν στην Ε.Ε. από ανεκτέλεστα συγχρηματοδοτούμενα προγράμματα, ολοένα και αυξάνονται;</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Κλείνω με μια ερώτηση επί του ισολογισμού. Από την εξέταση του ισολογισμού της 31/12 του 2016, για των λοιπών χρηματοοικονομικών καταστάσεων που τον συνοδεύουν, διαπιστώνεται η ανυπαρξία μητρώου ενσώματων πάγιων περιουσιακών στοιχείων της κεντρικής διοίκησης και η συνακόλουθη μη καταγραφή των αντίστοιχων λογαριασμών της λογιστικής. Η ύπαρξη μητρώου παγίων είναι ωστόσο υποχρεωτική για όσα αποκτώνται μετά την έναρξη της διπλογραφικής λογιστικής, στην οποία αναφερθήκατε, δηλαδή μετά την 1/1/2011. Η έλλειψη αυτής της καταγραφής αντιβαίνει, όπως ξέρουμε, στις διατάξεις της περίπτωσης 2-1 Ε του πέμπτου κεφαλαίου του άρθρου 1 του Προεδρικού Διατάγματος 15 του 2011, που ορίσει το περιεχόμενο και το χρόνο έναρξης του διπλογραφικού. Την ίδια στιγμή, με το νόμο 3986 του 2011 μεταβιβάστηκαν χωρίς αντάλλαγμα, μεταξύ άλλων, ακίνητα του ελληνικού δημοσίου στο ΤΑΙΠΕΔ και αυτά τα ακίνητα δεν έχουν καταγραφεί στο οικείο μητρώο παγίων ενεργητικού, ούτε βέβαια έχει γίνει προσδιορισμός της αξίας τους από το Σώμα Ορκωτών Ελεγκτών, παρότι αποτελούν αναπόσπαστο μέρος των ενσώματων περιουσιακών στοιχείων του κράτους. Είναι η σελίδα 38 της Έκθεσης. Τα παραπάνω αποτελούν ουσιώδες παράβαση βασικών λογιστικών αρχών του Προεδρικού Διατάγματος 15 του 2011 και συγκεκριμένα, της αρχής του ιστορικού κόστους, όπως χαρακτηριστικά αναφέρεται στην Έκθεση, στη σελίδα 39. Δεδομένου, ότι το σοβαρό αυτό ζήτημα το συζητήσαμε και πέρυσι στην αντίστοιχη συνάντηση που είχαμε, γιατί, κατά τη γνώμη σας, το Υπουργείο Οικονομικών δεν </w:t>
      </w:r>
      <w:r>
        <w:rPr>
          <w:rFonts w:ascii="Arial" w:hAnsi="Arial" w:cs="Arial"/>
          <w:sz w:val="20"/>
          <w:szCs w:val="20"/>
        </w:rPr>
        <w:lastRenderedPageBreak/>
        <w:t>έχει βρει κάποια λύση για τη λογιστική παρακολούθηση των ακινήτων που παραχωρήθηκαν χωρίς αντάλλαγμα στο ΤΑΙΠΕΔ και δεν έχει προβεί στη δημιουργία του μητρώου παγίων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Ευχαριστώ πολύ, κύριε Πρόεδρε, για την ανοχή του χρόνου, αλλά, για άλλη μια φορά επισημαίνω, ότι παρά τις δικές σας προσπάθειες δεν καταφέραμε να συζητήσουμε αυτό που ήταν υποχρεωτικό από το Σύνταγμα και από το νόμο, δηλαδή, την πορεία εκτέλεσης του προϋπολογισμού. Εάν αυτά είχαν γίνει εγκαίρως, θα είχαμε ανάγκη και από λιγότερο χρόνο.</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Σας ευχαριστώ.</w:t>
      </w:r>
    </w:p>
    <w:p w:rsidR="00B2219B" w:rsidRDefault="00B2219B" w:rsidP="005F51D7">
      <w:pPr>
        <w:spacing w:line="480" w:lineRule="auto"/>
        <w:ind w:firstLine="720"/>
        <w:jc w:val="both"/>
        <w:rPr>
          <w:rFonts w:ascii="Arial" w:hAnsi="Arial" w:cs="Arial"/>
          <w:sz w:val="20"/>
          <w:szCs w:val="20"/>
        </w:rPr>
      </w:pPr>
      <w:r w:rsidRPr="00DA2DB2">
        <w:rPr>
          <w:rFonts w:ascii="Arial" w:hAnsi="Arial" w:cs="Arial"/>
          <w:b/>
          <w:sz w:val="20"/>
          <w:szCs w:val="20"/>
        </w:rPr>
        <w:t>ΧΡΗΣΤΟΣ ΜΠΓΙΑΛΑΣ (Πρόεδρος της Επιτροπής):</w:t>
      </w:r>
      <w:r>
        <w:rPr>
          <w:rFonts w:ascii="Arial" w:hAnsi="Arial" w:cs="Arial"/>
          <w:sz w:val="20"/>
          <w:szCs w:val="20"/>
        </w:rPr>
        <w:t xml:space="preserve"> Κατανοητό κ. </w:t>
      </w:r>
      <w:proofErr w:type="spellStart"/>
      <w:r>
        <w:rPr>
          <w:rFonts w:ascii="Arial" w:hAnsi="Arial" w:cs="Arial"/>
          <w:sz w:val="20"/>
          <w:szCs w:val="20"/>
        </w:rPr>
        <w:t>Φορτσάκη</w:t>
      </w:r>
      <w:proofErr w:type="spellEnd"/>
      <w:r>
        <w:rPr>
          <w:rFonts w:ascii="Arial" w:hAnsi="Arial" w:cs="Arial"/>
          <w:sz w:val="20"/>
          <w:szCs w:val="20"/>
        </w:rPr>
        <w:t xml:space="preserve">. Απλά, τα ερωτήματά σας θα έπρεπε να ήταν πιο συμπτυγμένα. Βέβαια, καλώς τα αναφέρατε. Αλλά </w:t>
      </w:r>
      <w:r w:rsidR="00426C04">
        <w:rPr>
          <w:rFonts w:ascii="Arial" w:hAnsi="Arial" w:cs="Arial"/>
          <w:sz w:val="20"/>
          <w:szCs w:val="20"/>
        </w:rPr>
        <w:t xml:space="preserve">τα ερωτήματά σας ήταν πολύ </w:t>
      </w:r>
      <w:proofErr w:type="spellStart"/>
      <w:r w:rsidR="00426C04">
        <w:rPr>
          <w:rFonts w:ascii="Arial" w:hAnsi="Arial" w:cs="Arial"/>
          <w:sz w:val="20"/>
          <w:szCs w:val="20"/>
        </w:rPr>
        <w:t>δια</w:t>
      </w:r>
      <w:r>
        <w:rPr>
          <w:rFonts w:ascii="Arial" w:hAnsi="Arial" w:cs="Arial"/>
          <w:sz w:val="20"/>
          <w:szCs w:val="20"/>
        </w:rPr>
        <w:t>πλατυσμένα</w:t>
      </w:r>
      <w:proofErr w:type="spellEnd"/>
      <w:r>
        <w:rPr>
          <w:rFonts w:ascii="Arial" w:hAnsi="Arial" w:cs="Arial"/>
          <w:sz w:val="20"/>
          <w:szCs w:val="20"/>
        </w:rPr>
        <w:t xml:space="preserve"> και πέρα από την ερώτηση με την πολιτική σας τοποθέτηση.</w:t>
      </w:r>
      <w:r w:rsidRPr="00734D3A">
        <w:rPr>
          <w:rFonts w:ascii="Arial" w:hAnsi="Arial" w:cs="Arial"/>
          <w:sz w:val="20"/>
          <w:szCs w:val="20"/>
        </w:rPr>
        <w:t xml:space="preserve"> </w:t>
      </w:r>
      <w:r>
        <w:rPr>
          <w:rFonts w:ascii="Arial" w:hAnsi="Arial" w:cs="Arial"/>
          <w:sz w:val="20"/>
          <w:szCs w:val="20"/>
        </w:rPr>
        <w:t>Το λόγο έχει ο κ. Κουτσούκος.</w:t>
      </w:r>
    </w:p>
    <w:p w:rsidR="00B2219B" w:rsidRDefault="00B2219B" w:rsidP="005F51D7">
      <w:pPr>
        <w:spacing w:line="480" w:lineRule="auto"/>
        <w:ind w:firstLine="720"/>
        <w:jc w:val="both"/>
        <w:rPr>
          <w:rFonts w:ascii="Arial" w:hAnsi="Arial" w:cs="Arial"/>
          <w:sz w:val="20"/>
          <w:szCs w:val="20"/>
        </w:rPr>
      </w:pPr>
      <w:r w:rsidRPr="00DA2DB2">
        <w:rPr>
          <w:rFonts w:ascii="Arial" w:hAnsi="Arial" w:cs="Arial"/>
          <w:b/>
          <w:sz w:val="20"/>
          <w:szCs w:val="20"/>
        </w:rPr>
        <w:t>ΙΩΑΝΝΗΣ ΚΟΥΤΣΟΥΚΟΣ:</w:t>
      </w:r>
      <w:r>
        <w:rPr>
          <w:rFonts w:ascii="Arial" w:hAnsi="Arial" w:cs="Arial"/>
          <w:sz w:val="20"/>
          <w:szCs w:val="20"/>
        </w:rPr>
        <w:t xml:space="preserve"> Ευχαριστώ κύριε Πρόεδρε.</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Να ευχαριστήσω την Πρόεδρο του Ελεγκτικού Συνεδρίου για την ευσύνοπτη παρουσίαση των συμπερασμάτων της Έκθεσης και την κυρία Ζώη και το κλιμάκιο που παρευρίσκεται εδώ, σε μια, θα έλεγα, σημαντική διαδικασία που είναι πολύ χρήσιμη, όπως αποδείχθηκε και πέρυσι. Επειδή, κ. Πρόεδρε, θα έχουμε την απογευματινή συνεδρίαση για την συζήτηση του απολογισμού, δεν θα επεκταθώ σε πολιτικές κρίσεις για τον πρώτο προϋπολογισμό, όπως επισήμανε εισαγωγικά η κυρία Πρόεδρος της νέας κοινοβουλευτικής πλειοψηφίας, ο οποίος, έφερε την βαριά κληρονομιά όσων συντελέστηκαν, κυρίως το πρώτο εξάμηνο του έτους που συντάχθηκε, του 2015 δηλαδή.</w:t>
      </w:r>
    </w:p>
    <w:p w:rsidR="00B2219B" w:rsidRPr="00D17FF0"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Θα μείνω σε ορισμένες παρατηρήσεις δικές σας που ενισχύουν και τα επιχειρήματά μας και θα έρθουν στις παρατηρήσεις σας και τα συμπεράσματα. </w:t>
      </w:r>
    </w:p>
    <w:p w:rsidR="00B2219B" w:rsidRPr="00D17FF0" w:rsidRDefault="00B2219B" w:rsidP="005F51D7">
      <w:pPr>
        <w:spacing w:line="480" w:lineRule="auto"/>
        <w:ind w:firstLine="720"/>
        <w:jc w:val="both"/>
        <w:rPr>
          <w:rFonts w:ascii="Arial" w:hAnsi="Arial" w:cs="Arial"/>
          <w:sz w:val="20"/>
          <w:szCs w:val="20"/>
        </w:rPr>
      </w:pPr>
    </w:p>
    <w:p w:rsidR="00B2219B" w:rsidRDefault="00B2219B"/>
    <w:p w:rsidR="00B2219B" w:rsidRDefault="00B2219B">
      <w:pPr>
        <w:sectPr w:rsidR="00B2219B">
          <w:headerReference w:type="default" r:id="rId7"/>
          <w:footerReference w:type="default" r:id="rId8"/>
          <w:pgSz w:w="11906" w:h="16838"/>
          <w:pgMar w:top="1440" w:right="1800" w:bottom="1440" w:left="1800" w:header="708" w:footer="708" w:gutter="0"/>
          <w:cols w:space="708"/>
          <w:docGrid w:linePitch="360"/>
        </w:sectPr>
      </w:pP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Ορθώς διαπιστώνετε ότι είχαμε αυτό το χρόνο, το 2016, μια αύξηση των εσόδων ως ποσοστό του Α.Ε.Π. από 27,7 στο 31,10.</w:t>
      </w:r>
      <w:r w:rsidR="005F51D7">
        <w:rPr>
          <w:rFonts w:ascii="Arial" w:hAnsi="Arial" w:cs="Arial"/>
          <w:sz w:val="20"/>
          <w:szCs w:val="20"/>
        </w:rPr>
        <w:t xml:space="preserve"> </w:t>
      </w:r>
      <w:r>
        <w:rPr>
          <w:rFonts w:ascii="Arial" w:hAnsi="Arial" w:cs="Arial"/>
          <w:sz w:val="20"/>
          <w:szCs w:val="20"/>
        </w:rPr>
        <w:t>Ήταν η έναρξη μιας περιόδου υπέρ φορολόγησης.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Ορθώς διαπιστώνετε ότι είχαμε μια επιδείνωση της σχέσης άμεσων και έμμεσων φόρων στο 1,27. Αυτή η πορεία συνεχίζεται.</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Κάνετε την επισήμανση της απώλειας των </w:t>
      </w:r>
      <w:r>
        <w:rPr>
          <w:rFonts w:ascii="Arial" w:hAnsi="Arial" w:cs="Arial"/>
          <w:sz w:val="20"/>
          <w:szCs w:val="20"/>
          <w:lang w:val="en-US"/>
        </w:rPr>
        <w:t>ANFAs</w:t>
      </w:r>
      <w:r w:rsidRPr="00656DDF">
        <w:rPr>
          <w:rFonts w:ascii="Arial" w:hAnsi="Arial" w:cs="Arial"/>
          <w:sz w:val="20"/>
          <w:szCs w:val="20"/>
        </w:rPr>
        <w:t xml:space="preserve"> </w:t>
      </w:r>
      <w:r>
        <w:rPr>
          <w:rFonts w:ascii="Arial" w:hAnsi="Arial" w:cs="Arial"/>
          <w:sz w:val="20"/>
          <w:szCs w:val="20"/>
        </w:rPr>
        <w:t xml:space="preserve">και των </w:t>
      </w:r>
      <w:r>
        <w:rPr>
          <w:rFonts w:ascii="Arial" w:hAnsi="Arial" w:cs="Arial"/>
          <w:sz w:val="20"/>
          <w:szCs w:val="20"/>
          <w:lang w:val="en-US"/>
        </w:rPr>
        <w:t>SMPs</w:t>
      </w:r>
      <w:r w:rsidRPr="00656DDF">
        <w:rPr>
          <w:rFonts w:ascii="Arial" w:hAnsi="Arial" w:cs="Arial"/>
          <w:sz w:val="20"/>
          <w:szCs w:val="20"/>
        </w:rPr>
        <w:t>.</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Έρχεστε να επαναλάβετε και τις περσινές διαπιστώσεις σας για την παθογένεια των ανείσπρακτων ληξιπρόθεσμων οφειλών των ιδιωτών προς το δημόσιο, καθώς ένα μεγάλο μέρος τους οφείλεται σε πρόστιμα του Κώδικα Βιβλίων και Στοιχείων, τα οποία έχετε προτείνει να αλλάξει ο τρόπος επιβολής τους,</w:t>
      </w:r>
      <w:r w:rsidR="005F51D7">
        <w:rPr>
          <w:rFonts w:ascii="Arial" w:hAnsi="Arial" w:cs="Arial"/>
          <w:sz w:val="20"/>
          <w:szCs w:val="20"/>
        </w:rPr>
        <w:t xml:space="preserve"> </w:t>
      </w:r>
      <w:r>
        <w:rPr>
          <w:rFonts w:ascii="Arial" w:hAnsi="Arial" w:cs="Arial"/>
          <w:sz w:val="20"/>
          <w:szCs w:val="20"/>
        </w:rPr>
        <w:t xml:space="preserve">διότι θα μεγαλώνει συνεχώς. Και θεωρώ πάρα πολύ σημαντική αυτή σας την επισήμανση και είχα πει και πέρυσι ότι θα χρειαστεί και η Βουλή και η Κυβέρνηση τη συμβολή σας στην αντιμετώπιση αυτού του προβλήματος. Θα επανέλθω, όμως, στα ληξιπρόθεσμα, διότι θέλω να σας κάνω μια ερώτηση που τη θεωρώ χρήσιμη.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Μου κάνει εντύπωση πώς επισημάνατε - καλά κάνατε βεβαίως και συγχαρητήρια - πως υπάρχουν φορείς του δημόσιου που δεν έχουν ανταποκριθεί στη σύσταση της Κυβέρνησης να καταθέσουν τα αποθεματικά τους στο κοινό κεφάλαιο που τηρείται στην Τράπεζα της Ελλάδος και το οποίο δημιουργήθηκε με την Πράξη Νομοθετικού Περιεχομένου στις 20/4/2015.</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Είναι ορθή η επισήμανσή σας ότι είχαμε μια απώλεια, μια μείωση του ΠΔΕ κατά 1,7%, ότι ολοκληρώθηκε σωστά το ΕΣΠΑ της περιόδου 2007-2013 και βεβαίως, είναι ιδιαίτερα σημαντικές - και θα πω γιατί – οι παρατηρήσεις σας που έχουν να κάνουν με την καταγραφή των στοιχείων του Ενεργητικού του ελληνικού Δημοσίου.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Η ερώτησή μου, κυρία Πρόεδρε και θέλω, παρακαλώ, την προσοχή σας, έχει να κάνει με το εξής: Κάνετε μια ανάλυση της εξέλιξης του ληξιπρόθεσμου υπολοίπου, το οποίο ανήλθε, για το 2016, στα 93,914 δισεκατομμύρια ευρώ. Τώρα, έχει περάσει τα 101</w:t>
      </w:r>
      <w:r w:rsidRPr="004B0D06">
        <w:rPr>
          <w:rFonts w:ascii="Arial" w:hAnsi="Arial" w:cs="Arial"/>
          <w:sz w:val="20"/>
          <w:szCs w:val="20"/>
        </w:rPr>
        <w:t xml:space="preserve"> </w:t>
      </w:r>
      <w:r>
        <w:rPr>
          <w:rFonts w:ascii="Arial" w:hAnsi="Arial" w:cs="Arial"/>
          <w:sz w:val="20"/>
          <w:szCs w:val="20"/>
        </w:rPr>
        <w:t>δισεκατομμύρια ευρώ. Λέτε, στη σελίδα 44 της ανάλυσής σας, ότι από αυτά, «φρέσκα» δηλαδή, -του 2016 ήταν τα 10,37</w:t>
      </w:r>
      <w:r w:rsidRPr="00F54E67">
        <w:rPr>
          <w:rFonts w:ascii="Arial" w:hAnsi="Arial" w:cs="Arial"/>
          <w:sz w:val="20"/>
          <w:szCs w:val="20"/>
        </w:rPr>
        <w:t xml:space="preserve"> </w:t>
      </w:r>
      <w:r>
        <w:rPr>
          <w:rFonts w:ascii="Arial" w:hAnsi="Arial" w:cs="Arial"/>
          <w:sz w:val="20"/>
          <w:szCs w:val="20"/>
        </w:rPr>
        <w:t>δισεκατομμύρια ευρώ-, υπήρχαν εισπράξεις περίπου 2,6</w:t>
      </w:r>
      <w:r w:rsidRPr="00F54E67">
        <w:rPr>
          <w:rFonts w:ascii="Arial" w:hAnsi="Arial" w:cs="Arial"/>
          <w:sz w:val="20"/>
          <w:szCs w:val="20"/>
        </w:rPr>
        <w:t xml:space="preserve"> </w:t>
      </w:r>
      <w:r>
        <w:rPr>
          <w:rFonts w:ascii="Arial" w:hAnsi="Arial" w:cs="Arial"/>
          <w:sz w:val="20"/>
          <w:szCs w:val="20"/>
        </w:rPr>
        <w:t>δισεκατομμύρια ευρώ, άρα αυτό που προστέθηκε, μέσα στη χρονιά, ήταν 8,69</w:t>
      </w:r>
      <w:r w:rsidRPr="00F54E67">
        <w:rPr>
          <w:rFonts w:ascii="Arial" w:hAnsi="Arial" w:cs="Arial"/>
          <w:sz w:val="20"/>
          <w:szCs w:val="20"/>
        </w:rPr>
        <w:t xml:space="preserve"> </w:t>
      </w:r>
      <w:r>
        <w:rPr>
          <w:rFonts w:ascii="Arial" w:hAnsi="Arial" w:cs="Arial"/>
          <w:sz w:val="20"/>
          <w:szCs w:val="20"/>
        </w:rPr>
        <w:t xml:space="preserve">δισεκατομμύρια ευρώ. Έχετε για πρώτη φορά κι εγώ θέλω να σταθώ σε αυτό το στοιχείο, μια ανάλυση των διαγραφών οφειλών 450 </w:t>
      </w:r>
      <w:r>
        <w:rPr>
          <w:rFonts w:ascii="Arial" w:hAnsi="Arial" w:cs="Arial"/>
          <w:sz w:val="20"/>
          <w:szCs w:val="20"/>
        </w:rPr>
        <w:lastRenderedPageBreak/>
        <w:t>ΑΦΜ, που έκανε η Γενική Γραμματεία</w:t>
      </w:r>
      <w:r w:rsidR="005F51D7">
        <w:rPr>
          <w:rFonts w:ascii="Arial" w:hAnsi="Arial" w:cs="Arial"/>
          <w:sz w:val="20"/>
          <w:szCs w:val="20"/>
        </w:rPr>
        <w:t xml:space="preserve"> </w:t>
      </w:r>
      <w:r>
        <w:rPr>
          <w:rFonts w:ascii="Arial" w:hAnsi="Arial" w:cs="Arial"/>
          <w:sz w:val="20"/>
          <w:szCs w:val="20"/>
        </w:rPr>
        <w:t>Δημοσίων Εσόδων</w:t>
      </w:r>
      <w:r w:rsidR="005F51D7">
        <w:rPr>
          <w:rFonts w:ascii="Arial" w:hAnsi="Arial" w:cs="Arial"/>
          <w:sz w:val="20"/>
          <w:szCs w:val="20"/>
        </w:rPr>
        <w:t xml:space="preserve"> </w:t>
      </w:r>
      <w:r>
        <w:rPr>
          <w:rFonts w:ascii="Arial" w:hAnsi="Arial" w:cs="Arial"/>
          <w:sz w:val="20"/>
          <w:szCs w:val="20"/>
        </w:rPr>
        <w:t>και την εγκρίνατε εσείς με μια σειρά Πράξεων.</w:t>
      </w:r>
      <w:r w:rsidR="005F51D7">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Θέλω, σας παρακαλώ</w:t>
      </w:r>
      <w:r w:rsidR="005F51D7">
        <w:rPr>
          <w:rFonts w:ascii="Arial" w:hAnsi="Arial" w:cs="Arial"/>
          <w:sz w:val="20"/>
          <w:szCs w:val="20"/>
        </w:rPr>
        <w:t xml:space="preserve"> </w:t>
      </w:r>
      <w:r>
        <w:rPr>
          <w:rFonts w:ascii="Arial" w:hAnsi="Arial" w:cs="Arial"/>
          <w:sz w:val="20"/>
          <w:szCs w:val="20"/>
        </w:rPr>
        <w:t>πολύ, να με βοηθήσετε να καταλάβω το εξής:</w:t>
      </w:r>
      <w:r w:rsidR="005F51D7">
        <w:rPr>
          <w:rFonts w:ascii="Arial" w:hAnsi="Arial" w:cs="Arial"/>
          <w:sz w:val="20"/>
          <w:szCs w:val="20"/>
        </w:rPr>
        <w:t xml:space="preserve"> </w:t>
      </w:r>
      <w:r>
        <w:rPr>
          <w:rFonts w:ascii="Arial" w:hAnsi="Arial" w:cs="Arial"/>
          <w:sz w:val="20"/>
          <w:szCs w:val="20"/>
        </w:rPr>
        <w:t>Λέτε ότι διεγράφη κεφάλαιο</w:t>
      </w:r>
      <w:r w:rsidR="005F51D7">
        <w:rPr>
          <w:rFonts w:ascii="Arial" w:hAnsi="Arial" w:cs="Arial"/>
          <w:sz w:val="20"/>
          <w:szCs w:val="20"/>
        </w:rPr>
        <w:t xml:space="preserve"> </w:t>
      </w:r>
      <w:r>
        <w:rPr>
          <w:rFonts w:ascii="Arial" w:hAnsi="Arial" w:cs="Arial"/>
          <w:sz w:val="20"/>
          <w:szCs w:val="20"/>
        </w:rPr>
        <w:t>8,69 δισεκατομμύρια ευρώ</w:t>
      </w:r>
      <w:r w:rsidR="005F51D7">
        <w:rPr>
          <w:rFonts w:ascii="Arial" w:hAnsi="Arial" w:cs="Arial"/>
          <w:sz w:val="20"/>
          <w:szCs w:val="20"/>
        </w:rPr>
        <w:t xml:space="preserve"> </w:t>
      </w:r>
      <w:r>
        <w:rPr>
          <w:rFonts w:ascii="Arial" w:hAnsi="Arial" w:cs="Arial"/>
          <w:sz w:val="20"/>
          <w:szCs w:val="20"/>
        </w:rPr>
        <w:t>και οι προσαυξήσεις</w:t>
      </w:r>
      <w:r w:rsidR="005F51D7">
        <w:rPr>
          <w:rFonts w:ascii="Arial" w:hAnsi="Arial" w:cs="Arial"/>
          <w:sz w:val="20"/>
          <w:szCs w:val="20"/>
        </w:rPr>
        <w:t xml:space="preserve"> </w:t>
      </w:r>
      <w:r>
        <w:rPr>
          <w:rFonts w:ascii="Arial" w:hAnsi="Arial" w:cs="Arial"/>
          <w:sz w:val="20"/>
          <w:szCs w:val="20"/>
        </w:rPr>
        <w:t>αυτού του κεφαλαίου, οι οποίες επίσης διεγράφησαν,</w:t>
      </w:r>
      <w:r w:rsidR="005F51D7">
        <w:rPr>
          <w:rFonts w:ascii="Arial" w:hAnsi="Arial" w:cs="Arial"/>
          <w:sz w:val="20"/>
          <w:szCs w:val="20"/>
        </w:rPr>
        <w:t xml:space="preserve"> </w:t>
      </w:r>
      <w:r>
        <w:rPr>
          <w:rFonts w:ascii="Arial" w:hAnsi="Arial" w:cs="Arial"/>
          <w:sz w:val="20"/>
          <w:szCs w:val="20"/>
        </w:rPr>
        <w:t>ήταν 7,8</w:t>
      </w:r>
      <w:r w:rsidRPr="00F54E67">
        <w:rPr>
          <w:rFonts w:ascii="Arial" w:hAnsi="Arial" w:cs="Arial"/>
          <w:sz w:val="20"/>
          <w:szCs w:val="20"/>
        </w:rPr>
        <w:t xml:space="preserve"> </w:t>
      </w:r>
      <w:r>
        <w:rPr>
          <w:rFonts w:ascii="Arial" w:hAnsi="Arial" w:cs="Arial"/>
          <w:sz w:val="20"/>
          <w:szCs w:val="20"/>
        </w:rPr>
        <w:t>δισεκατομμύρια ευρώ.</w:t>
      </w:r>
      <w:r w:rsidR="005F51D7">
        <w:rPr>
          <w:rFonts w:ascii="Arial" w:hAnsi="Arial" w:cs="Arial"/>
          <w:sz w:val="20"/>
          <w:szCs w:val="20"/>
        </w:rPr>
        <w:t xml:space="preserve"> </w:t>
      </w:r>
      <w:r>
        <w:rPr>
          <w:rFonts w:ascii="Arial" w:hAnsi="Arial" w:cs="Arial"/>
          <w:sz w:val="20"/>
          <w:szCs w:val="20"/>
        </w:rPr>
        <w:t xml:space="preserve">Άρα, 16 δισεκατομμύρια </w:t>
      </w:r>
      <w:r w:rsidRPr="00EE5159">
        <w:rPr>
          <w:rFonts w:ascii="Arial" w:hAnsi="Arial" w:cs="Arial"/>
          <w:sz w:val="20"/>
          <w:szCs w:val="20"/>
        </w:rPr>
        <w:t>57</w:t>
      </w:r>
      <w:r>
        <w:rPr>
          <w:rFonts w:ascii="Arial" w:hAnsi="Arial" w:cs="Arial"/>
          <w:sz w:val="20"/>
          <w:szCs w:val="20"/>
        </w:rPr>
        <w:t>0 χιλιάδες</w:t>
      </w:r>
      <w:r w:rsidR="005F51D7">
        <w:rPr>
          <w:rFonts w:ascii="Arial" w:hAnsi="Arial" w:cs="Arial"/>
          <w:sz w:val="20"/>
          <w:szCs w:val="20"/>
        </w:rPr>
        <w:t xml:space="preserve"> </w:t>
      </w:r>
      <w:r>
        <w:rPr>
          <w:rFonts w:ascii="Arial" w:hAnsi="Arial" w:cs="Arial"/>
          <w:sz w:val="20"/>
          <w:szCs w:val="20"/>
        </w:rPr>
        <w:t>ευρώ οι διαγραφές</w:t>
      </w:r>
      <w:r w:rsidR="005F51D7">
        <w:rPr>
          <w:rFonts w:ascii="Arial" w:hAnsi="Arial" w:cs="Arial"/>
          <w:sz w:val="20"/>
          <w:szCs w:val="20"/>
        </w:rPr>
        <w:t xml:space="preserve"> </w:t>
      </w:r>
      <w:r>
        <w:rPr>
          <w:rFonts w:ascii="Arial" w:hAnsi="Arial" w:cs="Arial"/>
          <w:sz w:val="20"/>
          <w:szCs w:val="20"/>
        </w:rPr>
        <w:t>ληξιπρόθεσμων, από τα οποία - με μια πρόχειρη ανάλυση</w:t>
      </w:r>
      <w:r w:rsidR="005F51D7">
        <w:rPr>
          <w:rFonts w:ascii="Arial" w:hAnsi="Arial" w:cs="Arial"/>
          <w:sz w:val="20"/>
          <w:szCs w:val="20"/>
        </w:rPr>
        <w:t xml:space="preserve"> </w:t>
      </w:r>
      <w:r>
        <w:rPr>
          <w:rFonts w:ascii="Arial" w:hAnsi="Arial" w:cs="Arial"/>
          <w:sz w:val="20"/>
          <w:szCs w:val="20"/>
        </w:rPr>
        <w:t>που έκανα στον Πίνακα-</w:t>
      </w:r>
      <w:r w:rsidR="005F51D7">
        <w:rPr>
          <w:rFonts w:ascii="Arial" w:hAnsi="Arial" w:cs="Arial"/>
          <w:sz w:val="20"/>
          <w:szCs w:val="20"/>
        </w:rPr>
        <w:t xml:space="preserve"> </w:t>
      </w:r>
      <w:r>
        <w:rPr>
          <w:rFonts w:ascii="Arial" w:hAnsi="Arial" w:cs="Arial"/>
          <w:sz w:val="20"/>
          <w:szCs w:val="20"/>
        </w:rPr>
        <w:t>ένα μεγάλο μέρος</w:t>
      </w:r>
      <w:r w:rsidR="005F51D7">
        <w:rPr>
          <w:rFonts w:ascii="Arial" w:hAnsi="Arial" w:cs="Arial"/>
          <w:sz w:val="20"/>
          <w:szCs w:val="20"/>
        </w:rPr>
        <w:t xml:space="preserve"> </w:t>
      </w:r>
      <w:r>
        <w:rPr>
          <w:rFonts w:ascii="Arial" w:hAnsi="Arial" w:cs="Arial"/>
          <w:sz w:val="20"/>
          <w:szCs w:val="20"/>
        </w:rPr>
        <w:t>5,5</w:t>
      </w:r>
      <w:r w:rsidRPr="00F54E67">
        <w:rPr>
          <w:rFonts w:ascii="Arial" w:hAnsi="Arial" w:cs="Arial"/>
          <w:sz w:val="20"/>
          <w:szCs w:val="20"/>
        </w:rPr>
        <w:t xml:space="preserve"> </w:t>
      </w:r>
      <w:r>
        <w:rPr>
          <w:rFonts w:ascii="Arial" w:hAnsi="Arial" w:cs="Arial"/>
          <w:sz w:val="20"/>
          <w:szCs w:val="20"/>
        </w:rPr>
        <w:t>δισεκατομμυρίων ευρώ</w:t>
      </w:r>
      <w:r w:rsidR="005F51D7">
        <w:rPr>
          <w:rFonts w:ascii="Arial" w:hAnsi="Arial" w:cs="Arial"/>
          <w:sz w:val="20"/>
          <w:szCs w:val="20"/>
        </w:rPr>
        <w:t xml:space="preserve"> </w:t>
      </w:r>
      <w:r>
        <w:rPr>
          <w:rFonts w:ascii="Arial" w:hAnsi="Arial" w:cs="Arial"/>
          <w:sz w:val="20"/>
          <w:szCs w:val="20"/>
        </w:rPr>
        <w:t xml:space="preserve">είναι «φρέσκα» σχεδόν. Είναι της δεκαετίας, δεν είναι της εικοσαετίας.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Ερώτημα: Στον υπολογισμό του ληξιπρόθεσμου, το οποίο το ανεβάζετε στα 93,91</w:t>
      </w:r>
      <w:r w:rsidRPr="00461798">
        <w:rPr>
          <w:rFonts w:ascii="Arial" w:hAnsi="Arial" w:cs="Arial"/>
          <w:sz w:val="20"/>
          <w:szCs w:val="20"/>
        </w:rPr>
        <w:t xml:space="preserve"> </w:t>
      </w:r>
      <w:r>
        <w:rPr>
          <w:rFonts w:ascii="Arial" w:hAnsi="Arial" w:cs="Arial"/>
          <w:sz w:val="20"/>
          <w:szCs w:val="20"/>
        </w:rPr>
        <w:t>δισεκατομμύρια ευρώ, έχει αφαιρεθεί αυτό το ποσό, τα 16,57</w:t>
      </w:r>
      <w:r w:rsidRPr="00461798">
        <w:rPr>
          <w:rFonts w:ascii="Arial" w:hAnsi="Arial" w:cs="Arial"/>
          <w:sz w:val="20"/>
          <w:szCs w:val="20"/>
        </w:rPr>
        <w:t xml:space="preserve"> </w:t>
      </w:r>
      <w:r>
        <w:rPr>
          <w:rFonts w:ascii="Arial" w:hAnsi="Arial" w:cs="Arial"/>
          <w:sz w:val="20"/>
          <w:szCs w:val="20"/>
        </w:rPr>
        <w:t>δισεκατομμύρια ευρώ; Διότι, αν δεν έχει αφαιρεθεί, το ληξιπρόθεσμο θα είχε ανέλθει στο ποσό των 110 δισεκατομμυρίων ευρώ, το 2016. Το επαναλαμβάνω. Και γιατί κάνω αυτή την ερώτηση. Διότι, στην ανάλυση που κάνετε,</w:t>
      </w:r>
      <w:r w:rsidR="005F51D7">
        <w:rPr>
          <w:rFonts w:ascii="Arial" w:hAnsi="Arial" w:cs="Arial"/>
          <w:sz w:val="20"/>
          <w:szCs w:val="20"/>
        </w:rPr>
        <w:t xml:space="preserve"> </w:t>
      </w:r>
      <w:r>
        <w:rPr>
          <w:rFonts w:ascii="Arial" w:hAnsi="Arial" w:cs="Arial"/>
          <w:sz w:val="20"/>
          <w:szCs w:val="20"/>
        </w:rPr>
        <w:t xml:space="preserve">δεν μας λέτε κατά τη διάρκεια ποιου έτους διεγράφησαν και αφαιρέθηκαν από τους Πίνακες. Προφανώς, ο κύριος Σύμβουλος θέλει να το διευκρινίσει τώρα. </w:t>
      </w:r>
    </w:p>
    <w:p w:rsidR="006953EE" w:rsidRPr="00A401E4" w:rsidRDefault="006953EE" w:rsidP="00A401E4">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είναι οι Βουλευτές κ.κ.</w:t>
      </w:r>
      <w:r w:rsidR="00A401E4">
        <w:rPr>
          <w:rFonts w:ascii="Arial" w:hAnsi="Arial" w:cs="Arial"/>
          <w:sz w:val="20"/>
          <w:szCs w:val="20"/>
        </w:rPr>
        <w:t>:</w:t>
      </w:r>
      <w:r w:rsidR="00A401E4" w:rsidRPr="00A401E4">
        <w:rPr>
          <w:rFonts w:ascii="Arial" w:eastAsia="Times New Roman" w:hAnsi="Arial" w:cs="Arial"/>
          <w:bCs/>
          <w:sz w:val="20"/>
          <w:szCs w:val="20"/>
          <w:lang w:eastAsia="el-GR"/>
        </w:rPr>
        <w:t xml:space="preserve"> </w:t>
      </w:r>
      <w:r w:rsidR="00A401E4" w:rsidRPr="00E83658">
        <w:rPr>
          <w:rFonts w:ascii="Arial" w:eastAsia="Times New Roman" w:hAnsi="Arial" w:cs="Arial"/>
          <w:bCs/>
          <w:sz w:val="20"/>
          <w:szCs w:val="20"/>
          <w:lang w:eastAsia="el-GR"/>
        </w:rPr>
        <w:t xml:space="preserve">Χρήστος Αντωνίου, Σωκράτης Βαρδάκης, Δημήτρης Βέττας, Αϊχάν Καρά Γιουσούφ, </w:t>
      </w:r>
      <w:r w:rsidR="00A401E4">
        <w:rPr>
          <w:rFonts w:ascii="Arial" w:eastAsia="Times New Roman" w:hAnsi="Arial" w:cs="Arial"/>
          <w:bCs/>
          <w:sz w:val="20"/>
          <w:szCs w:val="20"/>
          <w:lang w:eastAsia="el-GR"/>
        </w:rPr>
        <w:t>Αικατερίνη Ιγγλέζη, Χρυσούλα Κατσαβριά -Σιωροπούλου, Ιωάννης Μιχελογιαννάκης,</w:t>
      </w:r>
      <w:r w:rsidR="00A401E4" w:rsidRPr="00E83658">
        <w:rPr>
          <w:rFonts w:ascii="Arial" w:eastAsia="Times New Roman" w:hAnsi="Arial" w:cs="Arial"/>
          <w:bCs/>
          <w:sz w:val="20"/>
          <w:szCs w:val="20"/>
          <w:lang w:eastAsia="el-GR"/>
        </w:rPr>
        <w:t xml:space="preserve"> Χρήστος Μπγιάλας, Κώστας Παυλίδης, Απόστολος Βεσυρόπουλος, Χρήστος </w:t>
      </w:r>
      <w:proofErr w:type="spellStart"/>
      <w:r w:rsidR="00A401E4" w:rsidRPr="00E83658">
        <w:rPr>
          <w:rFonts w:ascii="Arial" w:eastAsia="Times New Roman" w:hAnsi="Arial" w:cs="Arial"/>
          <w:bCs/>
          <w:sz w:val="20"/>
          <w:szCs w:val="20"/>
          <w:lang w:eastAsia="el-GR"/>
        </w:rPr>
        <w:t>Σταϊκούρας</w:t>
      </w:r>
      <w:proofErr w:type="spellEnd"/>
      <w:r w:rsidR="00A401E4" w:rsidRPr="00E83658">
        <w:rPr>
          <w:rFonts w:ascii="Arial" w:eastAsia="Times New Roman" w:hAnsi="Arial" w:cs="Arial"/>
          <w:bCs/>
          <w:sz w:val="20"/>
          <w:szCs w:val="20"/>
          <w:lang w:eastAsia="el-GR"/>
        </w:rPr>
        <w:t>, Δημήτριος Σταμάτης, Κωνσταντίνος Τσιάρας, Θεόδωρος Φορτσάκης, Ιωάννης Κουτσούκος, Ευάγγελος</w:t>
      </w:r>
      <w:r w:rsidR="00A401E4">
        <w:rPr>
          <w:rFonts w:ascii="Arial" w:eastAsia="Times New Roman" w:hAnsi="Arial" w:cs="Arial"/>
          <w:bCs/>
          <w:sz w:val="20"/>
          <w:szCs w:val="20"/>
          <w:lang w:eastAsia="el-GR"/>
        </w:rPr>
        <w:t xml:space="preserve"> Καρακώστας, Ιωάννης Δελής,</w:t>
      </w:r>
      <w:r w:rsidR="00A401E4" w:rsidRPr="00E83658">
        <w:rPr>
          <w:rFonts w:ascii="Arial" w:eastAsia="Times New Roman" w:hAnsi="Arial" w:cs="Arial"/>
          <w:bCs/>
          <w:sz w:val="20"/>
          <w:szCs w:val="20"/>
          <w:lang w:eastAsia="el-GR"/>
        </w:rPr>
        <w:t xml:space="preserve"> Γεώργιος Αμυράς και Δημήτριος Καβαδέλλας.</w:t>
      </w:r>
    </w:p>
    <w:p w:rsidR="00B2219B" w:rsidRDefault="00B2219B" w:rsidP="005F51D7">
      <w:pPr>
        <w:spacing w:line="480" w:lineRule="auto"/>
        <w:ind w:firstLine="720"/>
        <w:jc w:val="both"/>
        <w:rPr>
          <w:rFonts w:ascii="Arial" w:hAnsi="Arial" w:cs="Arial"/>
          <w:sz w:val="20"/>
          <w:szCs w:val="20"/>
        </w:rPr>
      </w:pPr>
      <w:r w:rsidRPr="00F748A8">
        <w:rPr>
          <w:rFonts w:ascii="Arial" w:hAnsi="Arial" w:cs="Arial"/>
          <w:b/>
          <w:sz w:val="20"/>
          <w:szCs w:val="20"/>
        </w:rPr>
        <w:t>ΧΡΗΣΤΟΣ ΜΠΓΙΑΛΑΣ (Πρόεδρος της Επιτροπής):</w:t>
      </w:r>
      <w:r>
        <w:rPr>
          <w:rFonts w:ascii="Arial" w:hAnsi="Arial" w:cs="Arial"/>
          <w:sz w:val="20"/>
          <w:szCs w:val="20"/>
        </w:rPr>
        <w:t xml:space="preserve"> Καλύτερα να τεθούν πρώτα τα ερωτήματα και στη συνέχεια να δοθούν οι απαντήσεις συνολικά.</w:t>
      </w:r>
      <w:r w:rsidR="005F51D7">
        <w:rPr>
          <w:rFonts w:ascii="Arial" w:hAnsi="Arial" w:cs="Arial"/>
          <w:sz w:val="20"/>
          <w:szCs w:val="20"/>
        </w:rPr>
        <w:t xml:space="preserve"> </w:t>
      </w:r>
      <w:r w:rsidRPr="00F748A8">
        <w:rPr>
          <w:rFonts w:ascii="Arial" w:hAnsi="Arial" w:cs="Arial"/>
          <w:sz w:val="20"/>
          <w:szCs w:val="20"/>
        </w:rPr>
        <w:t>Παρακαλώ</w:t>
      </w:r>
      <w:r>
        <w:rPr>
          <w:rFonts w:ascii="Arial" w:hAnsi="Arial" w:cs="Arial"/>
          <w:sz w:val="20"/>
          <w:szCs w:val="20"/>
        </w:rPr>
        <w:t xml:space="preserve"> συνεχίστε, κύριε Κουτσούκο. </w:t>
      </w:r>
    </w:p>
    <w:p w:rsidR="00B2219B" w:rsidRDefault="00B2219B" w:rsidP="005F51D7">
      <w:pPr>
        <w:spacing w:line="480" w:lineRule="auto"/>
        <w:ind w:firstLine="720"/>
        <w:jc w:val="both"/>
        <w:rPr>
          <w:rFonts w:ascii="Arial" w:hAnsi="Arial" w:cs="Arial"/>
          <w:sz w:val="20"/>
          <w:szCs w:val="20"/>
        </w:rPr>
      </w:pPr>
      <w:r w:rsidRPr="00F748A8">
        <w:rPr>
          <w:rFonts w:ascii="Arial" w:hAnsi="Arial" w:cs="Arial"/>
          <w:b/>
          <w:sz w:val="20"/>
          <w:szCs w:val="20"/>
        </w:rPr>
        <w:t>ΙΩΑΝΝΗΣ ΚΟΥΤΣΟΥΚΟΣ :</w:t>
      </w:r>
      <w:r>
        <w:rPr>
          <w:rFonts w:ascii="Arial" w:hAnsi="Arial" w:cs="Arial"/>
          <w:sz w:val="20"/>
          <w:szCs w:val="20"/>
        </w:rPr>
        <w:t xml:space="preserve"> Μάλιστα, κύριε Πρόεδρε. Έχει γίνει κατανοητό το ερώτημα; Ωραία. Χαίρομαι και περιμένω μια απάντηση.</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Λοιπόν, έρχομαι τώρα στις παρατηρήσεις σας, όπως τις έχετε περιγράψει στις σελίδες 58-62. Στις παρατηρήσεις για τα ληξιπρόθεσμα αναφέρθηκα. Για τα έσοδα των τελωνείων τα </w:t>
      </w:r>
      <w:r>
        <w:rPr>
          <w:rFonts w:ascii="Arial" w:hAnsi="Arial" w:cs="Arial"/>
          <w:sz w:val="20"/>
          <w:szCs w:val="20"/>
        </w:rPr>
        <w:lastRenderedPageBreak/>
        <w:t xml:space="preserve">είπε ο κ. Φορτσάκης. Για τη μη συμμετοχή των φορέων στα αποθεματικά, τα είπα. Για τα </w:t>
      </w:r>
      <w:r>
        <w:rPr>
          <w:rFonts w:ascii="Arial" w:hAnsi="Arial" w:cs="Arial"/>
          <w:sz w:val="20"/>
          <w:szCs w:val="20"/>
          <w:lang w:val="en-US"/>
        </w:rPr>
        <w:t>A</w:t>
      </w:r>
      <w:r w:rsidR="00426C04">
        <w:rPr>
          <w:rFonts w:ascii="Arial" w:hAnsi="Arial" w:cs="Arial"/>
          <w:sz w:val="20"/>
          <w:szCs w:val="20"/>
          <w:lang w:val="en-US"/>
        </w:rPr>
        <w:t>N</w:t>
      </w:r>
      <w:r>
        <w:rPr>
          <w:rFonts w:ascii="Arial" w:hAnsi="Arial" w:cs="Arial"/>
          <w:sz w:val="20"/>
          <w:szCs w:val="20"/>
          <w:lang w:val="en-US"/>
        </w:rPr>
        <w:t>FAs</w:t>
      </w:r>
      <w:r>
        <w:rPr>
          <w:rFonts w:ascii="Arial" w:hAnsi="Arial" w:cs="Arial"/>
          <w:sz w:val="20"/>
          <w:szCs w:val="20"/>
        </w:rPr>
        <w:t xml:space="preserve"> τα είπα.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Υπάρχει μια σημαντική παρατήρηση για τη μη συμμόρφωση των πληρωμών του ΠΔΕ με το ΟΠΣ, με το Ολοκληρωμένο Πρόγραμμα του Υπουργείου και δεν μπορείτε να κάνετε μια ταυτοποίηση των στοιχείων. Θα ήθελα κάτι να μας αναλύσετε.</w:t>
      </w:r>
      <w:r w:rsidR="005F51D7">
        <w:rPr>
          <w:rFonts w:ascii="Arial" w:hAnsi="Arial" w:cs="Arial"/>
          <w:sz w:val="20"/>
          <w:szCs w:val="20"/>
        </w:rPr>
        <w:t xml:space="preserve"> </w:t>
      </w:r>
      <w:r>
        <w:rPr>
          <w:rFonts w:ascii="Arial" w:hAnsi="Arial" w:cs="Arial"/>
          <w:sz w:val="20"/>
          <w:szCs w:val="20"/>
        </w:rPr>
        <w:t>Έχετε εύστοχα την παρατήρηση για τη χρήση του αποθεματικού.</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Δεν είναι επείγουσα ανάγκη το Μέγαρο Μουσικής. Αποφάσισε η Κυβέρνηση να κρατικοποιήσει το Μέγαρο Μουσικής. Είναι επείγουσα ανάγκη; Εν πάση </w:t>
      </w:r>
      <w:proofErr w:type="spellStart"/>
      <w:r>
        <w:rPr>
          <w:rFonts w:ascii="Arial" w:hAnsi="Arial" w:cs="Arial"/>
          <w:sz w:val="20"/>
          <w:szCs w:val="20"/>
        </w:rPr>
        <w:t>περιπτώσει</w:t>
      </w:r>
      <w:proofErr w:type="spellEnd"/>
      <w:r>
        <w:rPr>
          <w:rFonts w:ascii="Arial" w:hAnsi="Arial" w:cs="Arial"/>
          <w:sz w:val="20"/>
          <w:szCs w:val="20"/>
        </w:rPr>
        <w:t>.</w:t>
      </w:r>
    </w:p>
    <w:p w:rsidR="00B2219B" w:rsidRDefault="00426C04" w:rsidP="005F51D7">
      <w:pPr>
        <w:spacing w:line="480" w:lineRule="auto"/>
        <w:ind w:firstLine="720"/>
        <w:jc w:val="both"/>
        <w:rPr>
          <w:rFonts w:ascii="Arial" w:hAnsi="Arial" w:cs="Arial"/>
          <w:sz w:val="20"/>
          <w:szCs w:val="20"/>
        </w:rPr>
      </w:pPr>
      <w:r>
        <w:rPr>
          <w:rFonts w:ascii="Arial" w:hAnsi="Arial" w:cs="Arial"/>
          <w:sz w:val="20"/>
          <w:szCs w:val="20"/>
        </w:rPr>
        <w:t xml:space="preserve">Έχετε την παρατήρηση ότι </w:t>
      </w:r>
      <w:r w:rsidR="00B2219B">
        <w:rPr>
          <w:rFonts w:ascii="Arial" w:hAnsi="Arial" w:cs="Arial"/>
          <w:sz w:val="20"/>
          <w:szCs w:val="20"/>
        </w:rPr>
        <w:t>10 από τα 96 Νομικά Πρόσωπα είναι αυτά που αποτιμήθηκαν σωστά, με τα στοιχεία του τρέχοντος έτους που εξετάζουμε, ενώ τα υπόλοιπα δεν έχουν ανακοινώσει Οικονομικές Καταστάσεις.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Ακόμα, έχετε τις παρατηρήσεις που αφορούν στην εκκαθάριση των επισφαλών απαιτήσεων. Για την εκκαθάριση των επισφαλών απαιτήσεων που αναφέρθηκα νωρίτερα, κάνετε την παρατήρηση ότι ο Υπουργός, ο</w:t>
      </w:r>
      <w:r w:rsidRPr="001E401A">
        <w:t xml:space="preserve"> </w:t>
      </w:r>
      <w:r w:rsidRPr="001E401A">
        <w:rPr>
          <w:rFonts w:ascii="Arial" w:hAnsi="Arial" w:cs="Arial"/>
          <w:sz w:val="20"/>
          <w:szCs w:val="20"/>
        </w:rPr>
        <w:t xml:space="preserve">παριστάμενος </w:t>
      </w:r>
      <w:r>
        <w:rPr>
          <w:rFonts w:ascii="Arial" w:hAnsi="Arial" w:cs="Arial"/>
          <w:sz w:val="20"/>
          <w:szCs w:val="20"/>
        </w:rPr>
        <w:t>ή ο κ. Τσακαλώτος, δεν έχει εκδώσει την Υπουργική Απόφαση για τα κριτήρια της εκκαθάρισης. Είναι η παρατήρησή σας υπ' αριθμόν 10.</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Επίσης, θέλω από τις παρατηρήσεις σας να σταθώ στην τακτοποίηση των εκκρεμοτήτων και στην αύξηση του δημοσίου χρέους –ιδίως σε ότι αφορά στην επιδείνωση του Δείκτη Ετήσιων Μικτών Χρηματοδοτικών Αναγκών που αντί της πρόβλεψης ότι θα ήταν 16,9%, δηλαδή κοντά στο 15% που έχουν θέσει οι Θεσμοί ως κριτήριο για τη βιωσιμότητα του χρέους, εκτινάχθηκε στο 21,5%.</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Κλείνω με μια παρατήρηση που έρχεται σε συνέχεια και της περσινής μου τοποθέτησης. Σε πολλά σημεία της Έκθεσής σας έχετε αναφερθεί στην έλλειψη, παρά τις επιταγές του δημόσιου λογιστικού, της καταγραφής του Ενεργητικού του ελληνικού Δημοσίου, που αυτό όχι μόνο δεν δίνει σαφή εικόνα, αλλά αλλοιώνει την εικόνα της Καθαρής Θέσης των πολιτών. Δηλαδή, το αποτέλεσμα του Ισολογισμού Ενεργητικό-Παθητικό.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Λέτε ότι δεν έχουν καταγραφεί τα δημόσια Έργα που βρίσκονται σε εξέλιξη, λέτε ότι μεταβιβάστηκαν στο ΤΑΙΠΕΔ κάποια ακίνητα χωρίς να εκτιμηθεί η αξία τους. Προσθέτω ότι </w:t>
      </w:r>
      <w:r>
        <w:rPr>
          <w:rFonts w:ascii="Arial" w:hAnsi="Arial" w:cs="Arial"/>
          <w:sz w:val="20"/>
          <w:szCs w:val="20"/>
        </w:rPr>
        <w:lastRenderedPageBreak/>
        <w:t xml:space="preserve">όταν συγκροτήθηκε το Υπέρ Ταμείο μεταβιβάστηκαν 70.000 ακίνητα που είχε η ΕΤΑΔ </w:t>
      </w:r>
      <w:r w:rsidRPr="00501AFD">
        <w:rPr>
          <w:rFonts w:ascii="Arial" w:hAnsi="Arial" w:cs="Arial"/>
          <w:i/>
          <w:sz w:val="20"/>
          <w:szCs w:val="20"/>
        </w:rPr>
        <w:t>(ΕΤΑΙΡΕΙΑ ΑΚΙΝΗΤΩΝ ΔΗΜΟΣΙΟΥ</w:t>
      </w:r>
      <w:r w:rsidR="005F51D7">
        <w:rPr>
          <w:rFonts w:ascii="Arial" w:hAnsi="Arial" w:cs="Arial"/>
          <w:i/>
          <w:sz w:val="20"/>
          <w:szCs w:val="20"/>
        </w:rPr>
        <w:t xml:space="preserve"> </w:t>
      </w:r>
      <w:r w:rsidRPr="00501AFD">
        <w:rPr>
          <w:rFonts w:ascii="Arial" w:hAnsi="Arial" w:cs="Arial"/>
          <w:i/>
          <w:sz w:val="20"/>
          <w:szCs w:val="20"/>
        </w:rPr>
        <w:t>ΕΤΑΔ Α.Ε.)</w:t>
      </w:r>
      <w:r w:rsidRPr="00501AFD">
        <w:rPr>
          <w:rFonts w:ascii="Arial" w:hAnsi="Arial" w:cs="Arial"/>
          <w:sz w:val="20"/>
          <w:szCs w:val="20"/>
        </w:rPr>
        <w:t xml:space="preserve"> </w:t>
      </w:r>
      <w:r>
        <w:rPr>
          <w:rFonts w:ascii="Arial" w:hAnsi="Arial" w:cs="Arial"/>
          <w:sz w:val="20"/>
          <w:szCs w:val="20"/>
        </w:rPr>
        <w:t>στην κατοχή της και ά</w:t>
      </w:r>
      <w:r w:rsidR="00426C04">
        <w:rPr>
          <w:rFonts w:ascii="Arial" w:hAnsi="Arial" w:cs="Arial"/>
          <w:sz w:val="20"/>
          <w:szCs w:val="20"/>
        </w:rPr>
        <w:t>ρα δεν ξέρουμε ποια</w:t>
      </w:r>
      <w:r>
        <w:rPr>
          <w:rFonts w:ascii="Arial" w:hAnsi="Arial" w:cs="Arial"/>
          <w:sz w:val="20"/>
          <w:szCs w:val="20"/>
        </w:rPr>
        <w:t xml:space="preserve"> είναι η αξία τους. Και με</w:t>
      </w:r>
      <w:r w:rsidR="00426C04">
        <w:rPr>
          <w:rFonts w:ascii="Arial" w:hAnsi="Arial" w:cs="Arial"/>
          <w:sz w:val="20"/>
          <w:szCs w:val="20"/>
        </w:rPr>
        <w:t xml:space="preserve"> μια πρόσφατη Απόφαση του κ.</w:t>
      </w:r>
      <w:r>
        <w:rPr>
          <w:rFonts w:ascii="Arial" w:hAnsi="Arial" w:cs="Arial"/>
          <w:sz w:val="20"/>
          <w:szCs w:val="20"/>
        </w:rPr>
        <w:t xml:space="preserve"> </w:t>
      </w:r>
      <w:proofErr w:type="spellStart"/>
      <w:r>
        <w:rPr>
          <w:rFonts w:ascii="Arial" w:hAnsi="Arial" w:cs="Arial"/>
          <w:sz w:val="20"/>
          <w:szCs w:val="20"/>
        </w:rPr>
        <w:t>Τσακαλώτου</w:t>
      </w:r>
      <w:proofErr w:type="spellEnd"/>
      <w:r>
        <w:rPr>
          <w:rFonts w:ascii="Arial" w:hAnsi="Arial" w:cs="Arial"/>
          <w:sz w:val="20"/>
          <w:szCs w:val="20"/>
        </w:rPr>
        <w:t>, μεταφέρθηκαν στην ΕΤΑΔ 10.119 ακίνητα του ελληνικού δημοσίου.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Άρα, αγαπητή κυρία Πρόεδρε και κυρίες και κύριοι του Ελεγκτικού Συνεδρίου, πρέπει να έχετε μια καθοριστική συμβολή στο να ξέρουμε κατά πόσο αυτά που απαίτησαν οι δανειστές να περάσουν στο Υπέρ Ταμείο, ως εγγύηση για τα δάνεια του ελληνικού δημοσίου, καλύπτουν, υπολείπονται ή υπερκαλύπτουν τις απαιτήσεις τους; Διότι, ξέρετε ότι,</w:t>
      </w:r>
      <w:r w:rsidR="005F51D7">
        <w:rPr>
          <w:rFonts w:ascii="Arial" w:hAnsi="Arial" w:cs="Arial"/>
          <w:sz w:val="20"/>
          <w:szCs w:val="20"/>
        </w:rPr>
        <w:t xml:space="preserve"> </w:t>
      </w:r>
      <w:r>
        <w:rPr>
          <w:rFonts w:ascii="Arial" w:hAnsi="Arial" w:cs="Arial"/>
          <w:sz w:val="20"/>
          <w:szCs w:val="20"/>
        </w:rPr>
        <w:t>πρόσφατα η Κυβέρνηση έφερε διάταξη που θέσαμε 25 δισεκατομμύρια ευρώ εγγύηση από αυτά τα ακίνητα προς τους δανειστές και δεν ξέρω τι άλλο μπορεί να προκύψει αύριο.</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Κατά συνέπεια, θεωρώ αυτήν την παρατήρησή σας πάρα πολύ σημαντική, καθώς επισημαίνετε πως η Γενική Γραμματεία της Δημόσιας Περιουσίας, παρά την προσπάθεια της, δεν έχει μπορέσει να συνδέσει αυτά τα ακίνητα με την ΕΤΑΔ. Είναι συγκεκριμένη η παρατήρησή σας. Μπορώ να σας πω και σε ποια σελίδα την έχετε περιγράψει.</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Άρα, θεωρώ από αυτά που σας είπα, δύο είναι πολύ σημαντικά και πρέπει να μας τα εξηγήσετε: Το ένα είναι αυτό που ρώτησα για τα ληξιπρόθεσμα και το άλλο είναι αν θα έχουμε ποτέ τη δυνατότητα να αξιολογήσουμε το οικονομικό μέγεθος του Ενεργητικού του ελληνικού Δημοσίου, όπως συγκροτείται από τα ακίνητα που έχει στην κατοχή του.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B2219B" w:rsidRDefault="00B2219B" w:rsidP="005F51D7">
      <w:pPr>
        <w:spacing w:line="480" w:lineRule="auto"/>
        <w:ind w:firstLine="720"/>
        <w:jc w:val="both"/>
        <w:rPr>
          <w:rFonts w:ascii="Arial" w:hAnsi="Arial" w:cs="Arial"/>
          <w:sz w:val="20"/>
          <w:szCs w:val="20"/>
        </w:rPr>
      </w:pPr>
      <w:r w:rsidRPr="00EE4100">
        <w:rPr>
          <w:rFonts w:ascii="Arial" w:hAnsi="Arial" w:cs="Arial"/>
          <w:b/>
          <w:sz w:val="20"/>
          <w:szCs w:val="20"/>
        </w:rPr>
        <w:t>ΧΡΗΣΤΟΣ ΜΠΓΙΑΛΑΣ (Πρόεδρος της Επιτροπής):</w:t>
      </w:r>
      <w:r>
        <w:rPr>
          <w:rFonts w:ascii="Arial" w:hAnsi="Arial" w:cs="Arial"/>
          <w:sz w:val="20"/>
          <w:szCs w:val="20"/>
        </w:rPr>
        <w:t xml:space="preserve"> Ευχαριστούμε τον κύριο Κουτσούκο. Το λόγο έχει ο κ. Αμυράς.</w:t>
      </w:r>
    </w:p>
    <w:p w:rsidR="00B2219B" w:rsidRDefault="00B2219B" w:rsidP="005F51D7">
      <w:pPr>
        <w:spacing w:line="480" w:lineRule="auto"/>
        <w:ind w:firstLine="720"/>
        <w:jc w:val="both"/>
        <w:rPr>
          <w:rFonts w:ascii="Arial" w:hAnsi="Arial" w:cs="Arial"/>
          <w:sz w:val="20"/>
          <w:szCs w:val="20"/>
        </w:rPr>
      </w:pPr>
      <w:r w:rsidRPr="00EE4100">
        <w:rPr>
          <w:rFonts w:ascii="Arial" w:hAnsi="Arial" w:cs="Arial"/>
          <w:b/>
          <w:sz w:val="20"/>
          <w:szCs w:val="20"/>
        </w:rPr>
        <w:t>ΓΕΩΡΓΙΟΣ ΑΜΥΡΑΣ :</w:t>
      </w:r>
      <w:r>
        <w:rPr>
          <w:rFonts w:ascii="Arial" w:hAnsi="Arial" w:cs="Arial"/>
          <w:sz w:val="20"/>
          <w:szCs w:val="20"/>
        </w:rPr>
        <w:t xml:space="preserve"> Ευχαριστώ, κύριε Πρόεδρε.</w:t>
      </w:r>
    </w:p>
    <w:p w:rsidR="00B2219B" w:rsidRPr="00AF0DCF" w:rsidRDefault="00B2219B" w:rsidP="00596182">
      <w:pPr>
        <w:spacing w:line="480" w:lineRule="auto"/>
        <w:ind w:firstLine="720"/>
        <w:jc w:val="both"/>
        <w:rPr>
          <w:rFonts w:ascii="Arial" w:hAnsi="Arial" w:cs="Arial"/>
          <w:sz w:val="20"/>
          <w:szCs w:val="20"/>
        </w:rPr>
      </w:pPr>
      <w:r>
        <w:rPr>
          <w:rFonts w:ascii="Arial" w:hAnsi="Arial" w:cs="Arial"/>
          <w:sz w:val="20"/>
          <w:szCs w:val="20"/>
        </w:rPr>
        <w:t>Θα είμαι σύντομος διότι θέλω, το απόγευμα, στην επόμενη συνεδρίασή μας, να γίνω πολύ πιο συγκεκριμένος και πιο αναλυτικός. Και νομίζω θα έχουμε την ευχέρεια με τον Υπουργό να ανταλλάξουμε πληροφορίες και στοιχεία ενδιαφέροντα.</w:t>
      </w:r>
    </w:p>
    <w:p w:rsidR="00B2219B" w:rsidRDefault="00B2219B" w:rsidP="005F51D7">
      <w:pPr>
        <w:spacing w:line="480" w:lineRule="auto"/>
        <w:jc w:val="both"/>
        <w:rPr>
          <w:rFonts w:ascii="Arial" w:hAnsi="Arial" w:cs="Arial"/>
          <w:sz w:val="20"/>
          <w:szCs w:val="20"/>
        </w:rPr>
      </w:pPr>
      <w:r>
        <w:rPr>
          <w:rFonts w:ascii="Arial" w:hAnsi="Arial" w:cs="Arial"/>
          <w:sz w:val="20"/>
          <w:szCs w:val="20"/>
        </w:rPr>
        <w:tab/>
        <w:t xml:space="preserve">Πολύ γενικώς να πω, παρακολουθώντας, βεβαίως, και καλωσορίζοντας κι εγώ από την πλευρά μου τους ανθρώπους του Ελεγκτικού Συνεδρίου, την Πρόεδρο και τους Συμβούλους, ότι εμφανίζονται υπερβάσεις στα έσοδα, Φ.Π.Α., φόρους παρελθόντων ετών, φόρο </w:t>
      </w:r>
      <w:r>
        <w:rPr>
          <w:rFonts w:ascii="Arial" w:hAnsi="Arial" w:cs="Arial"/>
          <w:sz w:val="20"/>
          <w:szCs w:val="20"/>
        </w:rPr>
        <w:lastRenderedPageBreak/>
        <w:t>εισοδήματος νομικών προσώπων, συμμετοχή του δημοσίου στα κέρδη επιχειρήσεων, οργανισμών κ.λπ. κι έχουμε υστέρηση στα έσοδα από αποκρατικοποιήσεις, επιστροφές ποσών από τις Κεντρικές Τράπεζες της Ευρωζώνης, φόρο εισοδήματος φυσικών προσώπων, ΕΝΦΙΑ, έκτακτη εισφορά και εισφορά αλληλεγγύης και Ταμείο Συνοχής και Ευρωπαϊκό Κοινωνικό Ταμείο. Η υστέρηση εσόδων, θα επισημάνω εγώ, από φόρο εισοδήματος, Φ.Π.Α., ΕΝΦΙΑ και έκτακτη εισφορά φαίνεται να οφείλεται στην υψηλή φορολόγηση των ελληνικών νοικοκυριών σε συνδυασμό με την σταδιακά μειούμενη φοροδοτική τους ικανότητα.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Έρχομαι στα έσοδα από αποκρατικοποιήσεις, που εμφανίζονται να έχουν ανέλθει κοντά στο 5% της σχετικής πρόβλεψης. Η απόκλιση, σύμφωνα με τη δική σας Έκθεση, αποδίδεται σε αισιόδοξες εκτιμήσεις ως προς την αγορά ακινήτων, την έλλειψη ζήτησης, τις γραφειοκρατικές διαδικασίες πώλησης. Εγώ θα προσέθετα και θα τόνιζα ότι κυρίως αυτή η υστέρηση εισόδων στις αποκρατικοποιήσεις οφείλεται στις παλινωδίες της κυβέρνησης, στην πώληση, για παράδειγμα, του Ελληνικού και την έλλειψη πολιτικής βούλησης που δείχνει η κυβέρνηση ΣΥ.ΡΙΖ.Α. – ΑΝ.ΕΛ. στην ανάπτυξη δίκαιου παιχνιδιού και συμπαγών και ίδιων κανόνων για όλους τους επενδυτές. Υπάρχει, βεβαίως, και το ζήτημα του πολέμου κάποιων επενδύσεων, όπως στο θέμα των Σκουριών.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Σημαντική απόκλιση 80% κάτω από τα προϋπολογισθέντα, εμφάνισαν και τα έσοδα από επιστροφές ποσών από Κεντρικές Τράπεζες και την Ευρωπαϊκή Κεντρική Τράπεζα. Είναι το τρίτο έτος που υπερεκτιμώνται τα έσοδα από αυτή την πηγή.</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Έρχομαι τώρα στα ληξιπρόθεσμα. Εδώ, λοιπόν, τα είπε πολύ καλά και ο κ. Κουτσούκος, το εισπρακτέο υπόλοιπο, όπως κατ’ </w:t>
      </w:r>
      <w:proofErr w:type="spellStart"/>
      <w:r>
        <w:rPr>
          <w:rFonts w:ascii="Arial" w:hAnsi="Arial" w:cs="Arial"/>
          <w:sz w:val="20"/>
          <w:szCs w:val="20"/>
        </w:rPr>
        <w:t>ευφημισμόν</w:t>
      </w:r>
      <w:proofErr w:type="spellEnd"/>
      <w:r>
        <w:rPr>
          <w:rFonts w:ascii="Arial" w:hAnsi="Arial" w:cs="Arial"/>
          <w:sz w:val="20"/>
          <w:szCs w:val="20"/>
        </w:rPr>
        <w:t xml:space="preserve"> ονομάζεται, έχει ανέλθει σε 92,24 δις € ή 53,58% του Α.Ε.Π. Τα χαμηλά ποσοστά είσπραξης των φόρων προηγούμενων οικονομικών ετών, όπως, επίσης, και η αναποτελεσματικότητα στη ρύθμιση παλαιών οφειλών, μας έχει οδηγήσει σ' αυτό εδώ το συμπέρασμα. Εντύπωση προκαλεί ότι ποσοστό 13,03%, δηλαδή ποσό 3,97 δις €, δηλαδή σχεδόν 4 δις €, αφορά απαιτήσεις από πρόστιμα της περιόδου 1976</w:t>
      </w:r>
      <w:r w:rsidR="005F51D7">
        <w:rPr>
          <w:rFonts w:ascii="Arial" w:hAnsi="Arial" w:cs="Arial"/>
          <w:sz w:val="20"/>
          <w:szCs w:val="20"/>
        </w:rPr>
        <w:t xml:space="preserve"> </w:t>
      </w:r>
      <w:r>
        <w:rPr>
          <w:rFonts w:ascii="Arial" w:hAnsi="Arial" w:cs="Arial"/>
          <w:sz w:val="20"/>
          <w:szCs w:val="20"/>
        </w:rPr>
        <w:t xml:space="preserve">- 2005. Θέλω να ρωτήσω εδώ και τον Υπουργό και, βεβαίως, την Πρόεδρο με τη δική της εμπειρία, εάν θεωρούν ότι υπάρχει καμία πιθανότητα είσπραξης αυτών των ποσών. Όλοι, νομίζω, ομολογούμε ότι μάλλον δεν υπάρχει, συνεχίζουν, όμως, να περνάνε από χρήση σε χρήση και να εμφανίζονται.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 xml:space="preserve">Εσείς, το Ελεγκτικό Συνέδριο, προτείνατε να εκτιμήσει η κεντρική διοίκηση, δηλαδή ο Υπουργός που εκφράζει την κυβέρνηση, την </w:t>
      </w:r>
      <w:proofErr w:type="spellStart"/>
      <w:r>
        <w:rPr>
          <w:rFonts w:ascii="Arial" w:hAnsi="Arial" w:cs="Arial"/>
          <w:sz w:val="20"/>
          <w:szCs w:val="20"/>
        </w:rPr>
        <w:t>εισπραξιμότητα</w:t>
      </w:r>
      <w:proofErr w:type="spellEnd"/>
      <w:r>
        <w:rPr>
          <w:rFonts w:ascii="Arial" w:hAnsi="Arial" w:cs="Arial"/>
          <w:sz w:val="20"/>
          <w:szCs w:val="20"/>
        </w:rPr>
        <w:t xml:space="preserve"> των βεβαιωθέντων εσόδων άνω της δεκαετίας και την συνακόλουθη διαγραφή εκείνων που δεν μπορούν πλέον να εισπραχθούν για να παρουσιάζει ο προϋπολογισμός την πραγματική εικόνα του εισπρακτέου υπολοίπου. Θέλω, λοιπόν, να ρωτήσω σκέφτεται ο υπουργός, η κυβέρνηση έχει κάποιο σχέδιο, μέσα της ή έξω της, ώστε να προχωρήσουμε σ' αυτό που λέει το Ελεγκτικό Συνέδριο και να έχουμε πραγματική εικόνα του υπόλοιπου; Αντιλαμβάνομαι, βεβαίως, ότι η διαγραφή οποιουδήποτε ανείσπρακτου υπολοίπου μπορεί να προκαλέσει και πολιτικά προβλήματα, αλλά να δούμε εάν, με κάποιο τρόπο, μπορούμε να δούμε την ουσία του προβλήματος και να δώσουμε μια απάντηση.</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Επίσης, αυτό που είναι σημαντικό το οποίο το διάβασα στην Έκθεση και το ανέγνωσε και η Πρόεδρος, είναι ότι στο εισπρακτέο υπόλοιπο δεν περιλαμβάνονται τα μη εισπραχθέντα έσοδα των τελωνείων της χώρας, γεγονός που αντίκειται τόσο στο Σύνταγμα όσο και στις σχετικές δημοσιονομικές διατάξεις. Ακούσαμε κι εδώ ως εξήγηση ότι δεν υπάρχει διασύνδεση των τελωνείων και μεταξύ τους και με τους φορείς της κυβέρνησης. Θέλω να ρωτήσω, λοιπόν, τον Υπουργό εάν πρόκειται κάτι να αλλάξει σ’ αυτόν τον τομέα, εάν θα συμβαδίσουμε με τις επιταγές του Συντάγματος και των δημοσιονομικών διατάξεων.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Ένα άλλο θέμα είναι το αποθεματικό προϋπολογισμού. Χορηγήθηκαν πιστώσεις ύψους 882 εκατ. € και, σύμφωνα με το Ελεγκτικό Συνέδριο, η χρήση του αποθεματικού δεν έγινε για την κάλυψη άμεσων σημαντικών και επειγουσών δαπανών που δεν μπορούσαν να προβλεφθούν, αλλά, κατά παράβαση του νόμου, για τακτικές ανάγκες όπως μισθοδοσίας ή συγγραμμάτων. Θα ήθελα εδώ μια διευκρίνιση από τον Υπουργό για ποιον λόγο επελέγη αυτή η χρηματοδότηση μέσω του αποθεματικού του προϋπολογισμού σε ανάγκες που δεν ήταν έκτακτες και μη </w:t>
      </w:r>
      <w:proofErr w:type="spellStart"/>
      <w:r>
        <w:rPr>
          <w:rFonts w:ascii="Arial" w:hAnsi="Arial" w:cs="Arial"/>
          <w:sz w:val="20"/>
          <w:szCs w:val="20"/>
        </w:rPr>
        <w:t>προβλεφθείσες</w:t>
      </w:r>
      <w:proofErr w:type="spellEnd"/>
      <w:r>
        <w:rPr>
          <w:rFonts w:ascii="Arial" w:hAnsi="Arial" w:cs="Arial"/>
          <w:sz w:val="20"/>
          <w:szCs w:val="20"/>
        </w:rPr>
        <w:t>, αλλά ήταν τακτικές.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Έρχομαι, επίσης, στο ζήτημα της συμμετοχής και των μακροπρόθεσμων απαιτήσεων του Χρηματιστηρίου Αθηνών. Εδώ, λοιπόν, καταγγέλλεται ο τρόπος αποτίμησης των συμμετοχών ως ουσιώδης παράβαση των λογιστικών αρχών του ιστορικού κόστους και της πλήρους γνωστοποίησης, αλλά και της αρχές της αντικειμενικότητας. Συνεπώς, το όφελος ή η ζημία του ελληνικού δημοσίου από συμμετοχές δεν μπορεί να εκτιμηθεί με ακρίβεια. Εγώ θέλω </w:t>
      </w:r>
      <w:r>
        <w:rPr>
          <w:rFonts w:ascii="Arial" w:hAnsi="Arial" w:cs="Arial"/>
          <w:sz w:val="20"/>
          <w:szCs w:val="20"/>
        </w:rPr>
        <w:lastRenderedPageBreak/>
        <w:t>να ρωτήσω εδώ τον Υπουργό εάν αυτή η έλλειψη, αυτό το πρόβλημα που υπάρχει, επηρεάζει, ενδεχομένως, επενδυτικό ενδιαφέρον ξένων και Ελλήνων προς το Χρηματιστήριο Αθηνών ή ίσως είναι μια μικρή ψηφίδα της απάντησης για ποιο λόγο, πέραν όλων των άλλων προβλημάτων, το Χρηματιστήριο έχει πέσει κάτω από τις 600 μονάδες. Υπάρχει μια ανασφάλεια, δηλαδή, υπάρχει μια μη συμβατή αποτίμηση των συμμετοχών με τις ουσιώδεις λογιστικές αρχές.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Έρχομαι και καταλήγω, αγαπητέ Πρόεδρε, στις επισφαλείς απαιτήσεις. Όντως οι εξοφλήσεις απαιτήσεων 2016 που έληγαν έως 31/12/2015 ανέρχονται μόλις στα 2,6 εκατ. €. Άλλη μια έντονη αδυναμία των εισπρακτικών μηχανισμών να προβούν στην είσπραξη των φόρων εντός του οικονομικού έτους δημιουργίας αυτών των απαιτήσεων, αλλά θα έλεγα ότι αυτό που δεν συνυπολογίζεται είναι η πραγματική φοροδοτική ικανότητα των πολιτών που επιβαρύνονται τελικώς με την καταβολή των φόρων, δεδομένου ότι η πίτα αριθμητικά στενεύει μόνο σε αυτούς. Άρα και για τις επισφαλείς απαιτήσεις και την αντιμετώπισή τους στο μέλλον θα ήθελα μια απάντηση από τον Υπουργό.</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Ευχαριστώ, κύριε Πρόεδρε και το απόγευμα, βέβαια, έχω πολύ ειδικότερες ερωτήσεις προς τον Υπουργό, που θα έχουμε την ευκαιρία να τις δούμε, όπως για το Μέγαρο Μουσικής και χίλια δύο άλλα.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Ευχαριστώ.</w:t>
      </w:r>
    </w:p>
    <w:p w:rsidR="00B2219B" w:rsidRDefault="00B2219B" w:rsidP="005F51D7">
      <w:pPr>
        <w:spacing w:line="480" w:lineRule="auto"/>
        <w:ind w:firstLine="720"/>
        <w:jc w:val="both"/>
        <w:rPr>
          <w:rFonts w:ascii="Arial" w:hAnsi="Arial" w:cs="Arial"/>
          <w:sz w:val="20"/>
          <w:szCs w:val="20"/>
        </w:rPr>
      </w:pPr>
      <w:r>
        <w:rPr>
          <w:rFonts w:ascii="Arial" w:hAnsi="Arial" w:cs="Arial"/>
          <w:b/>
          <w:sz w:val="20"/>
          <w:szCs w:val="20"/>
        </w:rPr>
        <w:t>Χ</w:t>
      </w:r>
      <w:r w:rsidRPr="00951940">
        <w:rPr>
          <w:rFonts w:ascii="Arial" w:hAnsi="Arial" w:cs="Arial"/>
          <w:b/>
          <w:sz w:val="20"/>
          <w:szCs w:val="20"/>
        </w:rPr>
        <w:t>ΡΗΣΤΟΣ ΜΠΓΙΑΛΑΣ (Πρόεδρος της Επιτροπής):</w:t>
      </w:r>
      <w:r>
        <w:rPr>
          <w:rFonts w:ascii="Arial" w:hAnsi="Arial" w:cs="Arial"/>
          <w:b/>
          <w:sz w:val="20"/>
          <w:szCs w:val="20"/>
        </w:rPr>
        <w:t xml:space="preserve"> </w:t>
      </w:r>
      <w:r w:rsidRPr="00486ED9">
        <w:rPr>
          <w:rFonts w:ascii="Arial" w:hAnsi="Arial" w:cs="Arial"/>
          <w:sz w:val="20"/>
          <w:szCs w:val="20"/>
        </w:rPr>
        <w:t>Ευχαριστώ,</w:t>
      </w:r>
      <w:r>
        <w:rPr>
          <w:rFonts w:ascii="Arial" w:hAnsi="Arial" w:cs="Arial"/>
          <w:sz w:val="20"/>
          <w:szCs w:val="20"/>
        </w:rPr>
        <w:t xml:space="preserve"> κ. </w:t>
      </w:r>
      <w:proofErr w:type="spellStart"/>
      <w:r>
        <w:rPr>
          <w:rFonts w:ascii="Arial" w:hAnsi="Arial" w:cs="Arial"/>
          <w:sz w:val="20"/>
          <w:szCs w:val="20"/>
        </w:rPr>
        <w:t>Αμυρά</w:t>
      </w:r>
      <w:proofErr w:type="spellEnd"/>
      <w:r>
        <w:rPr>
          <w:rFonts w:ascii="Arial" w:hAnsi="Arial" w:cs="Arial"/>
          <w:sz w:val="20"/>
          <w:szCs w:val="20"/>
        </w:rPr>
        <w:t>.</w:t>
      </w:r>
    </w:p>
    <w:p w:rsidR="00B2219B" w:rsidRPr="00486ED9" w:rsidRDefault="00B2219B" w:rsidP="005F51D7">
      <w:pPr>
        <w:spacing w:line="480" w:lineRule="auto"/>
        <w:ind w:firstLine="720"/>
        <w:jc w:val="both"/>
        <w:rPr>
          <w:rFonts w:ascii="Arial" w:hAnsi="Arial" w:cs="Arial"/>
          <w:sz w:val="20"/>
          <w:szCs w:val="20"/>
        </w:rPr>
      </w:pPr>
      <w:r>
        <w:rPr>
          <w:rFonts w:ascii="Arial" w:hAnsi="Arial" w:cs="Arial"/>
          <w:sz w:val="20"/>
          <w:szCs w:val="20"/>
        </w:rPr>
        <w:t>Το λόγο έχει ο κ. Αντωνίου.</w:t>
      </w:r>
    </w:p>
    <w:p w:rsidR="00B2219B" w:rsidRDefault="00B2219B" w:rsidP="005F51D7">
      <w:pPr>
        <w:spacing w:line="480" w:lineRule="auto"/>
        <w:jc w:val="both"/>
        <w:rPr>
          <w:rFonts w:ascii="Arial" w:hAnsi="Arial" w:cs="Arial"/>
          <w:sz w:val="20"/>
          <w:szCs w:val="20"/>
        </w:rPr>
      </w:pPr>
      <w:r w:rsidRPr="00951940">
        <w:rPr>
          <w:rFonts w:ascii="Arial" w:hAnsi="Arial" w:cs="Arial"/>
          <w:b/>
          <w:sz w:val="20"/>
          <w:szCs w:val="20"/>
        </w:rPr>
        <w:tab/>
        <w:t>ΧΡΗΣΤΟΣ ΑΝΤΩΝΙΟΥ:</w:t>
      </w:r>
      <w:r>
        <w:rPr>
          <w:rFonts w:ascii="Arial" w:hAnsi="Arial" w:cs="Arial"/>
          <w:b/>
          <w:sz w:val="20"/>
          <w:szCs w:val="20"/>
        </w:rPr>
        <w:t xml:space="preserve"> </w:t>
      </w:r>
      <w:r w:rsidRPr="00F72616">
        <w:rPr>
          <w:rFonts w:ascii="Arial" w:hAnsi="Arial" w:cs="Arial"/>
          <w:sz w:val="20"/>
          <w:szCs w:val="20"/>
        </w:rPr>
        <w:t>Θα είμαι πολύ σύντομος.</w:t>
      </w:r>
      <w:r>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Οι περισσότεροι από τους συναδέλφους που πήραν το λόγο εντόπισαν τα σημαντικότερα ζητήματα κυρίως στις παρατηρήσεις που κάνει το Ελεγκτικό Συνέδριο όσον αφορά την εκτέλεση του προϋπολογισμού του 2016.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Οι παρατηρήσεις κυρίως που αφορούν τα μη εισπραχθέντα ή βεβαιωθέντα των τελωνείων που δεν απεικονίζονται στον προϋπολογισμό είναι μια παλιά παθογένεια, δεν είναι των τελευταίων χρόνων, έρχεται από πολύ παλιά και πρέπει να μας πει κυρίως ο Υπουργός πώς προγραμματίζει να ενταχθούν και να απεικονίζονται</w:t>
      </w:r>
      <w:r w:rsidRPr="00407F79">
        <w:rPr>
          <w:rFonts w:ascii="Arial" w:hAnsi="Arial" w:cs="Arial"/>
          <w:sz w:val="20"/>
          <w:szCs w:val="20"/>
        </w:rPr>
        <w:t xml:space="preserve"> </w:t>
      </w:r>
      <w:r>
        <w:rPr>
          <w:rFonts w:ascii="Arial" w:hAnsi="Arial" w:cs="Arial"/>
          <w:sz w:val="20"/>
          <w:szCs w:val="20"/>
        </w:rPr>
        <w:t xml:space="preserve">και αυτά στις λογιστικές καταστάσεις </w:t>
      </w:r>
      <w:r>
        <w:rPr>
          <w:rFonts w:ascii="Arial" w:hAnsi="Arial" w:cs="Arial"/>
          <w:sz w:val="20"/>
          <w:szCs w:val="20"/>
        </w:rPr>
        <w:lastRenderedPageBreak/>
        <w:t>του δημόσιου με τη διασύνδεση κι εάν έχει γίνει κάτι. Είναι κυρίως απαντήσεις που αφορούν τον παριστάμενο Υπουργό.</w:t>
      </w:r>
    </w:p>
    <w:p w:rsidR="00B2219B" w:rsidRPr="00F72616" w:rsidRDefault="00B2219B" w:rsidP="005F51D7">
      <w:pPr>
        <w:spacing w:line="480" w:lineRule="auto"/>
        <w:ind w:firstLine="720"/>
        <w:jc w:val="both"/>
        <w:rPr>
          <w:rFonts w:ascii="Arial" w:hAnsi="Arial" w:cs="Arial"/>
          <w:sz w:val="20"/>
          <w:szCs w:val="20"/>
        </w:rPr>
      </w:pPr>
      <w:r w:rsidRPr="00F72616">
        <w:rPr>
          <w:rFonts w:ascii="Arial" w:hAnsi="Arial" w:cs="Arial"/>
          <w:sz w:val="20"/>
          <w:szCs w:val="20"/>
        </w:rPr>
        <w:t>Το δεύτερο μεγάλο κεφάλαιο που απασχόλησε και υπάρχουν ερωτηματικά</w:t>
      </w:r>
      <w:r>
        <w:rPr>
          <w:rFonts w:ascii="Arial" w:hAnsi="Arial" w:cs="Arial"/>
          <w:sz w:val="20"/>
          <w:szCs w:val="20"/>
        </w:rPr>
        <w:t>, δεν ξέρω εάν το Γενικό Λογιστήριο είναι αρμόδιο να μας δώσει απαντήσεις ή πρέπει να μας τις δώσει ο παριστάμενος Υπουργός, είναι το πώς απεικονίζονται στο κυκλοφορούν ενεργητικό και πώς νοθεύουν την καθαρή εικόνα οι επισφαλείς απαιτήσεις που, όπως επισημαίνεται, πολλές απ' αυτές είναι από το 1976, δηλαδή 42 και πλέον χρόνια. Πολλοί από αυτούς τους οφειλέτες ή εάν είναι επιχειρήσεις ενδεχομένως έχουν πτωχεύσει. Η πτωχευτική περιουσία δεν ξέρουμε εάν έχει εκκαθαριστεί κι εάν υπάρχει υπόλοιπο προς είσπραξη. Εδώ, νομίζω, πρέπει να γίνει μια προσπάθεια κάποιες από αυτές τις απαιτήσεις να περάσουν ως ανεπίδεκτες είσπραξης για να απεικονίζεται καλύτερα το συγκεκριμένο κονδύλι.</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Θέλω να πω, ότι είναι πολύ σημαντική αυτή η σημερινή διαδικασία και ευχαριστώ και τους παριστάμενους εκπροσώπους του Ελεγκτικού Συνεδρίου για την πολύ καλή δουλειά και τις πολύ σωστές επισημάνσεις που έχουν κάνει.</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Ευχαριστώ.</w:t>
      </w:r>
    </w:p>
    <w:p w:rsidR="00B2219B" w:rsidRDefault="00B2219B" w:rsidP="005F51D7">
      <w:pPr>
        <w:spacing w:line="480" w:lineRule="auto"/>
        <w:ind w:firstLine="720"/>
        <w:jc w:val="both"/>
        <w:rPr>
          <w:rFonts w:ascii="Arial" w:hAnsi="Arial" w:cs="Arial"/>
          <w:sz w:val="20"/>
          <w:szCs w:val="20"/>
        </w:rPr>
      </w:pPr>
      <w:r w:rsidRPr="00270CA9">
        <w:rPr>
          <w:rFonts w:ascii="Arial" w:hAnsi="Arial" w:cs="Arial"/>
          <w:b/>
          <w:sz w:val="20"/>
          <w:szCs w:val="20"/>
        </w:rPr>
        <w:t>ΧΡΗΣΤΟΣ ΜΠΓΙΑΛΑΣ</w:t>
      </w:r>
      <w:r>
        <w:rPr>
          <w:rFonts w:ascii="Arial" w:hAnsi="Arial" w:cs="Arial"/>
          <w:b/>
          <w:sz w:val="20"/>
          <w:szCs w:val="20"/>
        </w:rPr>
        <w:t xml:space="preserve"> </w:t>
      </w:r>
      <w:r w:rsidRPr="00270CA9">
        <w:rPr>
          <w:rFonts w:ascii="Arial" w:hAnsi="Arial" w:cs="Arial"/>
          <w:b/>
          <w:sz w:val="20"/>
          <w:szCs w:val="20"/>
        </w:rPr>
        <w:t xml:space="preserve">(Πρόεδρος της Επιτροπής): </w:t>
      </w:r>
      <w:r w:rsidRPr="00270CA9">
        <w:rPr>
          <w:rFonts w:ascii="Arial" w:hAnsi="Arial" w:cs="Arial"/>
          <w:sz w:val="20"/>
          <w:szCs w:val="20"/>
        </w:rPr>
        <w:t>Ευχαριστώ</w:t>
      </w:r>
      <w:r>
        <w:rPr>
          <w:rFonts w:ascii="Arial" w:hAnsi="Arial" w:cs="Arial"/>
          <w:sz w:val="20"/>
          <w:szCs w:val="20"/>
        </w:rPr>
        <w:t>,</w:t>
      </w:r>
      <w:r w:rsidRPr="00270CA9">
        <w:rPr>
          <w:rFonts w:ascii="Arial" w:hAnsi="Arial" w:cs="Arial"/>
          <w:sz w:val="20"/>
          <w:szCs w:val="20"/>
        </w:rPr>
        <w:t xml:space="preserve"> κ. </w:t>
      </w:r>
      <w:r>
        <w:rPr>
          <w:rFonts w:ascii="Arial" w:hAnsi="Arial" w:cs="Arial"/>
          <w:sz w:val="20"/>
          <w:szCs w:val="20"/>
        </w:rPr>
        <w:t>Αντωνίου.</w:t>
      </w:r>
    </w:p>
    <w:p w:rsidR="00B2219B" w:rsidRDefault="00B2219B" w:rsidP="005F51D7">
      <w:pPr>
        <w:spacing w:line="480" w:lineRule="auto"/>
        <w:ind w:firstLine="720"/>
        <w:jc w:val="both"/>
        <w:rPr>
          <w:rFonts w:ascii="Arial" w:hAnsi="Arial" w:cs="Arial"/>
          <w:sz w:val="20"/>
          <w:szCs w:val="20"/>
        </w:rPr>
      </w:pPr>
      <w:r w:rsidRPr="00270CA9">
        <w:rPr>
          <w:rFonts w:ascii="Arial" w:hAnsi="Arial" w:cs="Arial"/>
          <w:sz w:val="20"/>
          <w:szCs w:val="20"/>
        </w:rPr>
        <w:t>Θα ήθελα να επισημάνω</w:t>
      </w:r>
      <w:r>
        <w:rPr>
          <w:rFonts w:ascii="Arial" w:hAnsi="Arial" w:cs="Arial"/>
          <w:sz w:val="20"/>
          <w:szCs w:val="20"/>
        </w:rPr>
        <w:t xml:space="preserve"> ότι τα ερωτήματα στον Υπουργό μπορούν να απαντηθούν βέβαια στην επόμενη συνεδρίαση, μιας και τώρα είναι μόνο η παρουσίαση της έκθεσης.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Και μια προσωπική επισήμανση. Συνέχεια επισημαίνουμε όλοι την ανάγκη οι ληξιπρόθεσμες οφειλές και αυτές οι οποίες έχουν 40 και 45 χρόνια, γι' αυτό θα πρέπει να γίνει μια συναινετική και κοινοβουλευτική διαδικασία με τη συμμετοχή αν θέλετε και του Νομικού Συμβούλιου του Κράτους, του Ελεγκτικού, των ανωτάτων δικαστικών αρχών. </w:t>
      </w:r>
    </w:p>
    <w:p w:rsidR="00B2219B" w:rsidRDefault="00B2219B" w:rsidP="005F51D7">
      <w:pPr>
        <w:spacing w:line="480" w:lineRule="auto"/>
        <w:ind w:firstLine="720"/>
        <w:jc w:val="both"/>
        <w:rPr>
          <w:rFonts w:ascii="Arial" w:hAnsi="Arial" w:cs="Arial"/>
          <w:b/>
          <w:sz w:val="20"/>
          <w:szCs w:val="20"/>
        </w:rPr>
      </w:pPr>
      <w:r>
        <w:rPr>
          <w:rFonts w:ascii="Arial" w:hAnsi="Arial" w:cs="Arial"/>
          <w:sz w:val="20"/>
          <w:szCs w:val="20"/>
        </w:rPr>
        <w:t>Αλλά, πρέπει κάποια στιγμή να γίνει δηλαδή από μια Επιτροπή, γιατί αυτά τα ποσά έρχονται από πολύ μακριά, προσαυξάνονται και προσδίδουν ας πούμε μια όντως πλασματική εικόνα των απαιτήσεων του ελληνικού δημοσίου.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Τον λόγο έχει, η κ. </w:t>
      </w:r>
      <w:proofErr w:type="spellStart"/>
      <w:r>
        <w:rPr>
          <w:rFonts w:ascii="Arial" w:hAnsi="Arial" w:cs="Arial"/>
          <w:sz w:val="20"/>
          <w:szCs w:val="20"/>
        </w:rPr>
        <w:t>Θεοτοκάτου</w:t>
      </w:r>
      <w:proofErr w:type="spellEnd"/>
      <w:r>
        <w:rPr>
          <w:rFonts w:ascii="Arial" w:hAnsi="Arial" w:cs="Arial"/>
          <w:sz w:val="20"/>
          <w:szCs w:val="20"/>
        </w:rPr>
        <w:t>.</w:t>
      </w:r>
    </w:p>
    <w:p w:rsidR="00B2219B" w:rsidRDefault="00B2219B" w:rsidP="005F51D7">
      <w:pPr>
        <w:spacing w:line="480" w:lineRule="auto"/>
        <w:ind w:firstLine="720"/>
        <w:jc w:val="both"/>
        <w:rPr>
          <w:rFonts w:ascii="Arial" w:hAnsi="Arial" w:cs="Arial"/>
          <w:sz w:val="20"/>
          <w:szCs w:val="20"/>
        </w:rPr>
      </w:pPr>
      <w:r w:rsidRPr="00270CA9">
        <w:rPr>
          <w:rFonts w:ascii="Arial" w:hAnsi="Arial" w:cs="Arial"/>
          <w:b/>
          <w:sz w:val="20"/>
          <w:szCs w:val="20"/>
        </w:rPr>
        <w:lastRenderedPageBreak/>
        <w:t>ΑΝΔΡΟΝΙΚΗ ΘΕΟΤΟΚΑΤΟΥ (Πρόεδρος του Ελεγκτικού Συνεδρίου):</w:t>
      </w:r>
      <w:r>
        <w:rPr>
          <w:rFonts w:ascii="Arial" w:hAnsi="Arial" w:cs="Arial"/>
          <w:b/>
          <w:sz w:val="20"/>
          <w:szCs w:val="20"/>
        </w:rPr>
        <w:t xml:space="preserve"> </w:t>
      </w:r>
      <w:r w:rsidRPr="00270CA9">
        <w:rPr>
          <w:rFonts w:ascii="Arial" w:hAnsi="Arial" w:cs="Arial"/>
          <w:sz w:val="20"/>
          <w:szCs w:val="20"/>
        </w:rPr>
        <w:t xml:space="preserve">Ευχαριστώ, κύριε </w:t>
      </w:r>
      <w:r>
        <w:rPr>
          <w:rFonts w:ascii="Arial" w:hAnsi="Arial" w:cs="Arial"/>
          <w:sz w:val="20"/>
          <w:szCs w:val="20"/>
        </w:rPr>
        <w:t>Π</w:t>
      </w:r>
      <w:r w:rsidRPr="00270CA9">
        <w:rPr>
          <w:rFonts w:ascii="Arial" w:hAnsi="Arial" w:cs="Arial"/>
          <w:sz w:val="20"/>
          <w:szCs w:val="20"/>
        </w:rPr>
        <w:t>ρόεδρε.</w:t>
      </w:r>
      <w:r>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Θα κάνω μια προσπάθεια να απαντήσω συνολικά σε ορισμένα ζητήματα και θα χρησιμοποιήσω και στοιχεία σε σχέση με το θέμα των διαγραφών των βεβαιωμένων απαιτήσεων, επειδή νομίζω ότι επισημάνθηκε ιδιαιτέρως και από τον κ. </w:t>
      </w:r>
      <w:proofErr w:type="spellStart"/>
      <w:r>
        <w:rPr>
          <w:rFonts w:ascii="Arial" w:hAnsi="Arial" w:cs="Arial"/>
          <w:sz w:val="20"/>
          <w:szCs w:val="20"/>
        </w:rPr>
        <w:t>Φορτσάκη</w:t>
      </w:r>
      <w:proofErr w:type="spellEnd"/>
      <w:r>
        <w:rPr>
          <w:rFonts w:ascii="Arial" w:hAnsi="Arial" w:cs="Arial"/>
          <w:sz w:val="20"/>
          <w:szCs w:val="20"/>
        </w:rPr>
        <w:t xml:space="preserve"> και από τον κ. Κουτσούκο.</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Θα χρησιμοποιήσω και μερικά στοιχεία από τον έλεγχο που διενήργησε το Ελεγκτικό Συνέδριο στη διαδικασία των διαγραφών για τη χρήση του 2017, τα οποία στοιχεία βέβαια υπάρχουν από το 1972.</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Τώρα, θα στεναχωρήσω λίγο τον κ. </w:t>
      </w:r>
      <w:proofErr w:type="spellStart"/>
      <w:r>
        <w:rPr>
          <w:rFonts w:ascii="Arial" w:hAnsi="Arial" w:cs="Arial"/>
          <w:sz w:val="20"/>
          <w:szCs w:val="20"/>
        </w:rPr>
        <w:t>Φορτσάκη</w:t>
      </w:r>
      <w:proofErr w:type="spellEnd"/>
      <w:r>
        <w:rPr>
          <w:rFonts w:ascii="Arial" w:hAnsi="Arial" w:cs="Arial"/>
          <w:sz w:val="20"/>
          <w:szCs w:val="20"/>
        </w:rPr>
        <w:t xml:space="preserve">, διότι οι ερωτήσεις ερείδονται επί των παρατηρήσεων.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Επί των παρατηρήσεων όμως εμείς, νομίζω ότι πρέπει να σταματήσουμε εκεί, δεν μπορούμε κρίσεις. Όσες κρίσεις μπορούσαμε να κάνουμε, γιατί οι κρίσεις ενδεχομένως να έχουν και μια πολιτική χροιά και θεωρώ ότι το Ελεγκτικό Συνέδριο ως δικαστήριο και ως ελεγκτικός μηχανισμός πρέπει να αποτυπώνει τα γεγονότα έτσι όπως καταγράφονται.</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Βέβαια, έχουν γίνει κάποιες κρίσεις. Εκείνο που θέλω να πω είναι, ότι είναι η δεύτερη φορά που παρουσιάζουμε την έκθεση μας. Αν όμως είχε παρουσιαστεί αυτή η έκθεση διαχρονικά θα βλέπατε ότι ιστορικά και διαχρονικά οι παρατηρήσεις είναι περίπου οι ίδιες.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Δηλαδή, δεν είναι η πρώτη φορά που έχουμε παρατηρήσεις για τα τελωνεία, δεν είναι η πρώτη φορά που έχουμε παρατηρήσεις για τα ανεπίδεκτα είσπραξης και για τα ληξιπρόθεσμα. Επανειλημμένως επαναδιατυπώνονται αυτές οι παρατηρήσεις διαχρονικά στις εκθέσεις του Ελεγκτικού Συνεδρίου. Απλώς, αυτή τη στιγμή η δημοσιότητα τους δίνει άλλη βαρύτητα, κατά την άποψή μου.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Ομολογουμένως, αν θέλετε την προσωπική μου άποψη, εγώ μπορώ να την εκφράσω, κανένα πρόβλημα, Θεωρώ ότι έχουν καταγραφεί ορισμένα ζητήματα. Και κυρίως ως προς τα έσοδα από τους φόρους, προφανώς η συνεχιζόμενη οικονομική κρίση είναι μια παρατήρηση η οποία δεν διατυπώθηκε και στην διαδήλωση του 2017, αλλά είχε διατυπωθεί στην διαδήλωση </w:t>
      </w:r>
      <w:r>
        <w:rPr>
          <w:rFonts w:ascii="Arial" w:hAnsi="Arial" w:cs="Arial"/>
          <w:sz w:val="20"/>
          <w:szCs w:val="20"/>
        </w:rPr>
        <w:lastRenderedPageBreak/>
        <w:t xml:space="preserve">του 2016. Η συνεχιζόμενη οικονομική κρίση σε σχέση με την λιτότητα, μειώνει την φοροδοτική ικανότητα των Ελλήνων.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Η αύξηση των φόρων, οπωσδήποτε, δεν ξέρω αν είναι το μέτρο με το οποίο μπορεί να αντιμετωπιστεί το συγκεκριμένο ζήτημα.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Και επίσης, σε αυτό το σημείο επειδή κάνετε νύξη για τους ελεγκτικούς μηχανισμούς, νομίζω, ναι, πρέπει και οι ελεγκτικοί μηχανισμοί να λειτουργήσουν συντονισμένα όπως πρέπει να λειτουργήσουν.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Και φυσικά, εκείνο που ενδιαφέρει το κράτος μας είναι και η επικαιρότητα. Είδατε ότι έχουμε ανείσπρακτα από το 1972, από το 1975 κ.τ.λ.. Εγώ σας λέω ότι έχουμε από το 1972. Αυτά όλα πρέπει να καταγραφούν. Δηλαδή, πρέπει να γίνει μια προσπάθεια και να καταγράψουμε τα απολιθώματα, γιατί απολιθώματα είναι αυτά, νομίζω ότι αυτές οι απαιτήσεις δεν μπορούν να εισπραχθούν, τις θεωρώ ανείσπρακτες.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Όσον αφορά βέβαια τις ανείσπρακτες απαιτήσεις, να σας πω ότι υπάρχει μια διαδικασία στην οποία στο τελικό στάδιο μετά την επεξεργασία των απαιτήσεων αυτών από τη διοίκηση, στο τελικό στάδιο επεμβαίνει το Ελεγκτικό Συνέδριο το τέταρτο τμήμα και κρίνει ως ανείσπρακτες τις οφειλές.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Και αυτό ήταν που είπε και ο κ. Κουτσούκος, ότι κρίθηκαν ανείσπρακτες οφειλές με βάση τις αποφάσεις του </w:t>
      </w:r>
      <w:r>
        <w:rPr>
          <w:rFonts w:ascii="Arial" w:hAnsi="Arial" w:cs="Arial"/>
          <w:sz w:val="20"/>
          <w:szCs w:val="20"/>
          <w:lang w:val="en-US"/>
        </w:rPr>
        <w:t>PRAXIS</w:t>
      </w:r>
      <w:r>
        <w:rPr>
          <w:rFonts w:ascii="Arial" w:hAnsi="Arial" w:cs="Arial"/>
          <w:sz w:val="20"/>
          <w:szCs w:val="20"/>
        </w:rPr>
        <w:t>,</w:t>
      </w:r>
      <w:r w:rsidRPr="00E42658">
        <w:rPr>
          <w:rFonts w:ascii="Arial" w:hAnsi="Arial" w:cs="Arial"/>
          <w:sz w:val="20"/>
          <w:szCs w:val="20"/>
        </w:rPr>
        <w:t xml:space="preserve"> </w:t>
      </w:r>
      <w:r>
        <w:rPr>
          <w:rFonts w:ascii="Arial" w:hAnsi="Arial" w:cs="Arial"/>
          <w:sz w:val="20"/>
          <w:szCs w:val="20"/>
        </w:rPr>
        <w:t>του τέταρτου τμήματος, συγκεκριμένο ύψος. Για αυτό όμως πρέπει να ακολουθηθεί μια διαδικασία.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Τώρα, είπατε, γιατί δεν υλοποιούνται αυτές οι παρατηρήσεις. Δεν μπορούμε να πάρουμε θέση γιατί δεν υλοποιούνται. Προφανώς, οι παρατηρήσεις απευθύνονται στην εκτελεστική εξουσία, η οποία έχει και τη δυνατότητα να ενεργοποιήσει την </w:t>
      </w:r>
      <w:proofErr w:type="spellStart"/>
      <w:r>
        <w:rPr>
          <w:rFonts w:ascii="Arial" w:hAnsi="Arial" w:cs="Arial"/>
          <w:sz w:val="20"/>
          <w:szCs w:val="20"/>
        </w:rPr>
        <w:t>νομοπαραγωγική</w:t>
      </w:r>
      <w:proofErr w:type="spellEnd"/>
      <w:r>
        <w:rPr>
          <w:rFonts w:ascii="Arial" w:hAnsi="Arial" w:cs="Arial"/>
          <w:sz w:val="20"/>
          <w:szCs w:val="20"/>
        </w:rPr>
        <w:t xml:space="preserve"> διαδικασία. Εμείς δεν μπορούμε να επέμβουμε ούτε στις αποφάσεις της εκτελεστικής εξουσίας, ούτε και στη </w:t>
      </w:r>
      <w:proofErr w:type="spellStart"/>
      <w:r>
        <w:rPr>
          <w:rFonts w:ascii="Arial" w:hAnsi="Arial" w:cs="Arial"/>
          <w:sz w:val="20"/>
          <w:szCs w:val="20"/>
        </w:rPr>
        <w:t>νομοπαραγωγική</w:t>
      </w:r>
      <w:proofErr w:type="spellEnd"/>
      <w:r>
        <w:rPr>
          <w:rFonts w:ascii="Arial" w:hAnsi="Arial" w:cs="Arial"/>
          <w:sz w:val="20"/>
          <w:szCs w:val="20"/>
        </w:rPr>
        <w:t xml:space="preserve"> διαδικασία, εφόσον δεν μας ζητηθεί.</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Προφανώς, θεωρώ ότι έχουμε ικανή εμπειρία πάνω σε συγκεκριμένα θέματα, τα οποία θα μπορούσαμε να αντιμετωπίσουμε.</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Τώρα, θα ήθελα πραγματικά να σας πω σε σχέση με τον έλεγχο που διενήργησε. Άλλο η ληξιπρόθεσμη οφειλή και άλλο η ανεπίδεκτη είσπραξης.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 xml:space="preserve">Ληξιπρόθεσμη, είναι μια οφειλή όταν έχει παρέλθει το χρονικό διάστημα εντός του οποίου πρέπει να πληρωθεί η οφειλή αυτή, η απαίτηση. Αυτή δεν είναι ανεπίδεκτη είσπραξης.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Ανεπίδεκτη είσπραξης, είναι μια οφειλή της οποίας τα χαρακτηριστικά, τα οποία με τη λογική νομίζω μπορούμε και εμείς να διαγράψουμε τα χαρακτηριστικά, της δίνουν την χροιά ότι δεν μπορεί να εισπραχθεί. Όταν δεν υπάρχουν περιουσιακά στοιχεία, όταν οι απαιτήσεις αυτές έχουν παραγραφεί. Δεν μπορούμε να ζητήσουμε </w:t>
      </w:r>
      <w:proofErr w:type="spellStart"/>
      <w:r>
        <w:rPr>
          <w:rFonts w:ascii="Arial" w:hAnsi="Arial" w:cs="Arial"/>
          <w:sz w:val="20"/>
          <w:szCs w:val="20"/>
        </w:rPr>
        <w:t>παραγεγραμμένες</w:t>
      </w:r>
      <w:proofErr w:type="spellEnd"/>
      <w:r>
        <w:rPr>
          <w:rFonts w:ascii="Arial" w:hAnsi="Arial" w:cs="Arial"/>
          <w:sz w:val="20"/>
          <w:szCs w:val="20"/>
        </w:rPr>
        <w:t xml:space="preserve"> απαιτήσεις.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Εκεί, λοιπόν, πρέπει να ενεργοποιηθεί ο μηχανισμός διαγραφής και των </w:t>
      </w:r>
      <w:proofErr w:type="spellStart"/>
      <w:r>
        <w:rPr>
          <w:rFonts w:ascii="Arial" w:hAnsi="Arial" w:cs="Arial"/>
          <w:sz w:val="20"/>
          <w:szCs w:val="20"/>
        </w:rPr>
        <w:t>παραγεγραμμένων</w:t>
      </w:r>
      <w:proofErr w:type="spellEnd"/>
      <w:r>
        <w:rPr>
          <w:rFonts w:ascii="Arial" w:hAnsi="Arial" w:cs="Arial"/>
          <w:sz w:val="20"/>
          <w:szCs w:val="20"/>
        </w:rPr>
        <w:t xml:space="preserve"> απαιτήσεων από τις Δ.Ο.Υ.. Διότι, στον έλεγχο του Ελεγκτικού Συνεδρίου, που διενεργήθηκε το έτος 2017 στη διαδικασία των διαγραφών για τη χρήση βέβαια του 2017, διαπιστώθηκε ότι ποσοστό 95% των διαγραφών του 2017 αφορά σε διαγραφές ποσών που βεβαιώθηκαν από το έτος 2010 έως και το 2017. Και πόσο 1.297.000.000 σε διαγραφές βεβαιωμένων οφειλών που αφορά νομικών προσώπων, ενώ το σύνολο όλου του ποσού που διεγράφη είναι 1.955.000.000, περίπου 2 δις.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Το 1.300.000.000 αφορά σε διαγραφές βεβαιωμένων οφειλών νομικών προσώπων, ενώ το υπόλοιπο σε οφειλές φυσικών προσώπων.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Και τώρα, σύμφωνα με τα στοιχεία που λάβαμε από τη Διεύθυνση Ηλεκτρονικής Διακυβέρνησης της ΑΑΔΕ, από το συνολικό ποσό των διαγραφέντων, μόνο περίπου 21 εκατομμύρια ή ποσοστό 1,09 αφορούν σε </w:t>
      </w:r>
      <w:proofErr w:type="spellStart"/>
      <w:r>
        <w:rPr>
          <w:rFonts w:ascii="Arial" w:hAnsi="Arial" w:cs="Arial"/>
          <w:sz w:val="20"/>
          <w:szCs w:val="20"/>
        </w:rPr>
        <w:t>παραγεγραμμένες</w:t>
      </w:r>
      <w:proofErr w:type="spellEnd"/>
      <w:r>
        <w:rPr>
          <w:rFonts w:ascii="Arial" w:hAnsi="Arial" w:cs="Arial"/>
          <w:sz w:val="20"/>
          <w:szCs w:val="20"/>
        </w:rPr>
        <w:t xml:space="preserve"> οφειλές.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 Και το υπόλοιπο έχει διαγραφεί είτε σε εκτέλεση δικαστικών αποφάσεων, είτε σε εκτέλεση αποφάσεων της Διεύθυνσης Επίλυσης Διαφορών επί της </w:t>
      </w:r>
      <w:proofErr w:type="spellStart"/>
      <w:r>
        <w:rPr>
          <w:rFonts w:ascii="Arial" w:hAnsi="Arial" w:cs="Arial"/>
          <w:sz w:val="20"/>
          <w:szCs w:val="20"/>
        </w:rPr>
        <w:t>ενδικοφανούς</w:t>
      </w:r>
      <w:proofErr w:type="spellEnd"/>
      <w:r>
        <w:rPr>
          <w:rFonts w:ascii="Arial" w:hAnsi="Arial" w:cs="Arial"/>
          <w:sz w:val="20"/>
          <w:szCs w:val="20"/>
        </w:rPr>
        <w:t xml:space="preserve"> προσφυγής και 9 στις 120 Δ.Ο.Υ. μόνο έχουν διενεργήσει διαγραφές οφειλών λόγω παραγραφής.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Οι Δ.Ο.Υ., λοιπόν, πρέπει να ενεργοποιήσουν και τον μηχανισμό.</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 Αν δεν έχουν διαγραφεί</w:t>
      </w:r>
      <w:r w:rsidR="005F51D7">
        <w:rPr>
          <w:rFonts w:ascii="Arial" w:hAnsi="Arial" w:cs="Arial"/>
          <w:sz w:val="20"/>
          <w:szCs w:val="20"/>
        </w:rPr>
        <w:t xml:space="preserve"> </w:t>
      </w:r>
      <w:r>
        <w:rPr>
          <w:rFonts w:ascii="Arial" w:hAnsi="Arial" w:cs="Arial"/>
          <w:sz w:val="20"/>
          <w:szCs w:val="20"/>
        </w:rPr>
        <w:t xml:space="preserve">τα </w:t>
      </w:r>
      <w:proofErr w:type="spellStart"/>
      <w:r>
        <w:rPr>
          <w:rFonts w:ascii="Arial" w:hAnsi="Arial" w:cs="Arial"/>
          <w:sz w:val="20"/>
          <w:szCs w:val="20"/>
        </w:rPr>
        <w:t>παραγεγραμμένα</w:t>
      </w:r>
      <w:proofErr w:type="spellEnd"/>
      <w:r>
        <w:rPr>
          <w:rFonts w:ascii="Arial" w:hAnsi="Arial" w:cs="Arial"/>
          <w:sz w:val="20"/>
          <w:szCs w:val="20"/>
        </w:rPr>
        <w:t>, γιατί έσοδα που δεν εισπράττονται όταν βεβαιώνονται στο έτος που βεβαιώθηκαν, επαναβεβαιώνονται στο επόμενο έτος. Και στη συνέχεια, βέβαια, αυτό διογκώνει και το ποσό των εισπραχθέντων, των προβλέψεων ότι θα εισπραχθούν, συν τα πρόστιμα.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Θεωρώ ότι πρέπει να γίνουν κάποιες διαδικασίες στο πλαίσιο των νομοθετικών ρυθμίσεων και τα πρόστιμα και τις προσαυξήσεις πρέπει να δούμε.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lastRenderedPageBreak/>
        <w:t xml:space="preserve">Και φυσικά, επίσης, έχει γίνει μια διαπίστωση, διαπίστωση μόνο, δεν μπορούμε να κάνουμε κρίση, όσον αφορά την καταβολή των φόρων μιας οφειλής από φόρο σε δόσεις. Αυτό σημαίνει μειωμένη </w:t>
      </w:r>
      <w:proofErr w:type="spellStart"/>
      <w:r>
        <w:rPr>
          <w:rFonts w:ascii="Arial" w:hAnsi="Arial" w:cs="Arial"/>
          <w:sz w:val="20"/>
          <w:szCs w:val="20"/>
        </w:rPr>
        <w:t>εισπραξιμότητα</w:t>
      </w:r>
      <w:proofErr w:type="spellEnd"/>
      <w:r>
        <w:rPr>
          <w:rFonts w:ascii="Arial" w:hAnsi="Arial" w:cs="Arial"/>
          <w:sz w:val="20"/>
          <w:szCs w:val="20"/>
        </w:rPr>
        <w:t xml:space="preserve"> στο έτος το οποίο βεβαιώθηκαν. Γιατί αυτά θα καταβληθούν σε χρονικό ορίζοντα πολύ μεγαλύτερο.</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Δεν ξέρω αν απάντησα σε όλες τις ερωτήσεις, γιατί δεν ήταν μια ερώτηση, ήταν ερωτήσεις διαπιστώσεις με βάση τις παρατηρήσεις. </w:t>
      </w:r>
    </w:p>
    <w:p w:rsidR="00B2219B" w:rsidRPr="00E42658"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Τώρα, γιατί τα τελωνεία δεν μας δίνουν τα στοιχεία. Γιατί το αποθεματικό διατέθηκε με αυτό τον τρόπο. Γιατί δεν γίνονται ορθές διαρθρώσεις στα έσοδα, στις διαγραφές και τα λοιπά, νομίζω ότι αυτό δεν μπορούμε να το απαντήσουμε εμείς. </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Νομίζω ότι αυτό δεν μπορούμε να το απαντήσουμε, το διαπιστώνουμε, κάνουμε τις παρατηρήσεις και μακάρι αυτές οι παρατηρήσεις να υιοθετηθούν από την πολιτεία για να έχουμε καλύτερη αποτύπωση των οικονομικών μας δεδομένων. Ευχαριστώ.</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t>ΧΡΗΣΤΟΣ ΜΠΓΙΑΛΑΣ (Πρόεδρος της Επιτροπής):</w:t>
      </w:r>
      <w:r>
        <w:rPr>
          <w:rFonts w:ascii="Arial" w:eastAsia="Calibri" w:hAnsi="Arial" w:cs="Arial"/>
          <w:sz w:val="20"/>
          <w:szCs w:val="20"/>
        </w:rPr>
        <w:t xml:space="preserve"> Το λόγο έχει η κυρία Ζώη, Σύμβουλος του Ελεγκτικού Συνεδρίου.</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t xml:space="preserve">ΚΩΝΣΤΑΝΤΙΝΑ ΖΩΗ (Σύμβουλος του Ελεγκτικού Συνεδρίου): </w:t>
      </w:r>
      <w:r>
        <w:rPr>
          <w:rFonts w:ascii="Arial" w:eastAsia="Calibri" w:hAnsi="Arial" w:cs="Arial"/>
          <w:sz w:val="20"/>
          <w:szCs w:val="20"/>
        </w:rPr>
        <w:t>Ευχαριστώ, κ. Πρόεδρε. Η κυρία Πρόεδρος εξέθεσε πάρα πολύ καλά τα θέματα, ιδιαίτερα για τα ληξιπρόθεσμα και το εισπρακτέο υπόλοιπο, δεν έχω να πω κάτι άλλο. Θα ήθελα να τονίσω ότι ό,τι έχουμε να πούμε στην έκθεση μας, το έχουμε πει. Είμαστε εδώ για να διευκρινίσουμε κάποια ζητήματα επί των θεμάτων που έχουμε ήδη εκθέσει στην έκθεση μας. Δεν είμαστε εδώ για να εκφράσουμε προσωπικές κρίσεις.</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Όσον αφορά στην πρώτη ερώτηση του κ. </w:t>
      </w:r>
      <w:proofErr w:type="spellStart"/>
      <w:r>
        <w:rPr>
          <w:rFonts w:ascii="Arial" w:eastAsia="Calibri" w:hAnsi="Arial" w:cs="Arial"/>
          <w:sz w:val="20"/>
          <w:szCs w:val="20"/>
        </w:rPr>
        <w:t>Φορτσάκη</w:t>
      </w:r>
      <w:proofErr w:type="spellEnd"/>
      <w:r>
        <w:rPr>
          <w:rFonts w:ascii="Arial" w:eastAsia="Calibri" w:hAnsi="Arial" w:cs="Arial"/>
          <w:sz w:val="20"/>
          <w:szCs w:val="20"/>
        </w:rPr>
        <w:t xml:space="preserve"> και άλλων, γιατί οι ερωτήσεις επαναλήφθηκαν, σε σχέση με τις αποκρατικοποιήσεις έχουμε εκθέσει τους λόγους για τους οποίους πιστεύουμε ότι υπάρχουν αυτές οι ελλείψεις. Δεν έχω, εγώ προσωπικά, να πω κάτι περισσότερο.</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Τώρα σχετικά με την φοροδοτική ικανότητα των πολιτών που έχει εξαντληθεί και όπως το έθεσε ο κ. καθηγητής, δεν μπορώ να πω κάτι γιατί θα εξέφραζα μια πολιτική κρίση που δεν μου επιτρέπεται και ως δικαστού. Αυτό που έχω να πω είναι ότι η οικονομική κρίση που υπάρχει απαιτεί από όλους μας κάποιες θυσίες, κάποιοι εκπληρώνουν τις υποχρεώσεις τους και καλά κάνουν, κάποιοι δεν μπορούν, όμως όλοι έχουν αυτή την υποχρέωση. Γι' αυτό υπάρχει αυτή η </w:t>
      </w:r>
      <w:r>
        <w:rPr>
          <w:rFonts w:ascii="Arial" w:eastAsia="Calibri" w:hAnsi="Arial" w:cs="Arial"/>
          <w:sz w:val="20"/>
          <w:szCs w:val="20"/>
        </w:rPr>
        <w:lastRenderedPageBreak/>
        <w:t>εξάντληση, όπως λέμε. Ίσως κάποιοι να επωφελούνται και ενώ μπορούν, να μην το κάνουν. Αυτές είναι οι αιτίες, δεν νομίζω ότι υπάρχει κάτι άλλο.</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Τώρα, για τα τελωνεία είναι μια παρατήρηση που είναι πάγια σε πολλές εκθέσεις μας και διαδηλώσεις μας. Φαίνεται ότι υπάρχει ένα τεχνικό πρόβλημα. Υπάρχουν αυτές οι εισπράξεις από τα τελωνεία και αυτές οι απαιτήσεις, οι καταγραφές, αλλά δεν υπάρχει η δυνατότητα να περάσουν και να φανούν στον απολογισμό. Το έχουμε πει και πέρυσι, δεν έχουμε να πούμε κάτι περισσότερο. Ο κ. Υπουργός, μας απαντάει ότι με την ολοκλήρωση της διπλογραφικής λογιστικής, αυτό το πρόβλημα θα λυθεί. Περιμένουμε να δούμε τι θα γίνει μελλοντικά.</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Ως προς το αποθεματικό, συνεχώς άκουγα ότι εμείς είπαμε ότι δεν έχει διατεθεί σωστά. Εμείς δεν είπαμε αυτό, είπαμε ότι σε ορισμένες περιπτώσεις δεν διατέθηκε σωστά και αναφέρουμε πέντε περιπτώσεις. Δεν έχουμε μια θέση, ότι δεν έχει διατεθεί καθόλου σωστά. Κατά τα λοιπά ήταν περίπου στο ένα δισεκατομμύριο. Δεν έχουμε πει εμείς ότι δεν χρησιμοποιήθηκε σωστά και για τις υπόλοιπες περιπτώσεις, που δεν αναφέρομαι.</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Τώρα, σχετικά με τα πάγια και ότι δεν υπάρχει μητρώο παγίων, κατά το 2011 που έχουμε τη νέα διπλογραφική λογιστική, όσα πάγια υπήρχαν μέχρι εκείνη τη στιγμή, δεν υπάρχει υποχρέωση από το προεδρικό διάταγμα 15 του 2011 να καταγραφούν. Τα μετά, καταγράφονται, αλλά όχι πλήρως, δηλαδή δεν καταγράφεται πλήρως η πορεία προς. Ο κ. Υπουργός και σε αυτό λέει ότι με τη νέα διπλογραφική λογιστική αυτό το πρόβλημα θα λυθεί. Επομένως, ας περιμένουμε όλοι να δούμε ποια θα είναι η εξέλιξη, από το 2019 που θα εφαρμοστεί, με το προεδρικό διάταγμα 54 του 2018.</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Ως προς το ΕΣΠΑ, θα σας απαντήσει ο κ. </w:t>
      </w:r>
      <w:proofErr w:type="spellStart"/>
      <w:r>
        <w:rPr>
          <w:rFonts w:ascii="Arial" w:eastAsia="Calibri" w:hAnsi="Arial" w:cs="Arial"/>
          <w:sz w:val="20"/>
          <w:szCs w:val="20"/>
        </w:rPr>
        <w:t>Μαμαγκάκης</w:t>
      </w:r>
      <w:proofErr w:type="spellEnd"/>
      <w:r>
        <w:rPr>
          <w:rFonts w:ascii="Arial" w:eastAsia="Calibri" w:hAnsi="Arial" w:cs="Arial"/>
          <w:sz w:val="20"/>
          <w:szCs w:val="20"/>
        </w:rPr>
        <w:t>, ο οποίος έχει ασχοληθεί με αυτό το θέμα.</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Ως προς τις συμμετοχές, όπου είπαμε ότι δεν έχουν αποτιμηθεί σωστά. Εκδόθηκε ο νόμος 4403 του 2016, όπου αυτός έδωσε άλλες προθεσμίες και γι’ αυτό παρατηρήθηκε αυτό το φαινόμενο. Γίνεται προσπάθεια από την διοίκηση να αποτιμηθούν με έμφαση προσωρινές καταστάσεις, όπου υπάρχουν. Είναι μια συνέπεια της αλλαγής των προθεσμιών. Υπάρχει ένα πρόβλημα εδώ, το αναγνωρίζει η κεντρική διοίκηση, αλλά είναι θέμα της νομοθετικής αυτής αλλαγής.</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t>ΧΡΗΣΤΟΣ ΜΠΓΙΑΛΑΣ (Πρόεδρος της Επιτροπής):</w:t>
      </w:r>
      <w:r>
        <w:rPr>
          <w:rFonts w:ascii="Arial" w:eastAsia="Calibri" w:hAnsi="Arial" w:cs="Arial"/>
          <w:sz w:val="20"/>
          <w:szCs w:val="20"/>
        </w:rPr>
        <w:t xml:space="preserve"> Το λόγο έχει ο κ. Βασιλείου, Προϊστάμενος στην Κεντρική Υπηρεσία του Ελεγκτικού Συνεδρίου.</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lastRenderedPageBreak/>
        <w:t>ΑΓΓΕΛΟΣ ΒΑΣΙΛΕΙΟΥ (Προϊστάμενος στην Κεντρική Υπηρεσία του Ελεγκτικού Συνεδρίου):</w:t>
      </w:r>
      <w:r>
        <w:rPr>
          <w:rFonts w:ascii="Arial" w:eastAsia="Calibri" w:hAnsi="Arial" w:cs="Arial"/>
          <w:sz w:val="20"/>
          <w:szCs w:val="20"/>
        </w:rPr>
        <w:t xml:space="preserve"> Ευχαρι</w:t>
      </w:r>
      <w:r w:rsidR="007C6102">
        <w:rPr>
          <w:rFonts w:ascii="Arial" w:eastAsia="Calibri" w:hAnsi="Arial" w:cs="Arial"/>
          <w:sz w:val="20"/>
          <w:szCs w:val="20"/>
        </w:rPr>
        <w:t>στώ, κ. Πρόεδρε. Το ζήτημα όσο</w:t>
      </w:r>
      <w:r>
        <w:rPr>
          <w:rFonts w:ascii="Arial" w:eastAsia="Calibri" w:hAnsi="Arial" w:cs="Arial"/>
          <w:sz w:val="20"/>
          <w:szCs w:val="20"/>
        </w:rPr>
        <w:t>ν</w:t>
      </w:r>
      <w:r w:rsidR="007C6102">
        <w:rPr>
          <w:rFonts w:ascii="Arial" w:eastAsia="Calibri" w:hAnsi="Arial" w:cs="Arial"/>
          <w:sz w:val="20"/>
          <w:szCs w:val="20"/>
        </w:rPr>
        <w:t xml:space="preserve"> </w:t>
      </w:r>
      <w:r>
        <w:rPr>
          <w:rFonts w:ascii="Arial" w:eastAsia="Calibri" w:hAnsi="Arial" w:cs="Arial"/>
          <w:sz w:val="20"/>
          <w:szCs w:val="20"/>
        </w:rPr>
        <w:t>αφορά τις συμμετοχές είναι ότι δεν μπορούμε να εκτιμήσουμε το συνολικό ύψος των συμμετοχών, για τον απλούστατο λόγο ότι χρησιμοποιούμε τις καθαρές θέσεις ισολογισμού, προηγούμενων χρήσεων, δηλαδή του 2015, αντί να χρησιμοποιούμε του 2016. Η μέθοδος που χρησιμοποιεί η κεντρική διοίκηση πάγια είναι η μέθοδος της εσωτερικής λογιστικής αξίας, ενόψει του νέου λογιστικού πλαισίου, γιατί στην ουσία ότι λέμε αυτή την στιγμή θα πρέπει να το αναγάγουμε στα πλαίσια του νέου λογιστικού πλαισίου, διότι το νέο λογιστικό πλαίσιο θα μπορούσαμε να πούμε ότι είναι πιο κοντά στα ύψη σας, δηλαδή σε αυτό που λέμε διεθνή λογιστικά πρότυπα χρηματοοικονομικής πληροφόρησης και άρα θα μας δίνει καλύτερη πληροφόρηση, καλύτερη λογοδοσία και περισσότερο αξιόπιστα αποτελέσματα για οικονομικές καταστάσεις. Αυτό που θα πρέπει να δει η διοίκηση είναι εάν θα εξακολουθήσει, και με δεδομένο του συγκεκριμένου νόμου, να χρησιμοποιεί ως λογιστική μέθοδο την εκτίμηση, με βάση την εσωτερική λογιστική αξία ή εάν θα αλλάξει λογιστική μέθοδο, δηλαδή σύμφωνα με τα διεθνή λογιστικά πρότυπα θα μπορούσε να πάει σε εκτίμηση κατευθείαν ολόκληρου του νομικού προσώπου.</w:t>
      </w:r>
    </w:p>
    <w:p w:rsidR="00B2219B" w:rsidRDefault="007C6102"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Όσο</w:t>
      </w:r>
      <w:r w:rsidR="00B2219B">
        <w:rPr>
          <w:rFonts w:ascii="Arial" w:eastAsia="Calibri" w:hAnsi="Arial" w:cs="Arial"/>
          <w:sz w:val="20"/>
          <w:szCs w:val="20"/>
        </w:rPr>
        <w:t>ν</w:t>
      </w:r>
      <w:r>
        <w:rPr>
          <w:rFonts w:ascii="Arial" w:eastAsia="Calibri" w:hAnsi="Arial" w:cs="Arial"/>
          <w:sz w:val="20"/>
          <w:szCs w:val="20"/>
        </w:rPr>
        <w:t xml:space="preserve"> </w:t>
      </w:r>
      <w:r w:rsidR="00B2219B">
        <w:rPr>
          <w:rFonts w:ascii="Arial" w:eastAsia="Calibri" w:hAnsi="Arial" w:cs="Arial"/>
          <w:sz w:val="20"/>
          <w:szCs w:val="20"/>
        </w:rPr>
        <w:t>αφορά στο ζήτημα των ανεπίδεκτων είσπραξης, αυτό θα ήθελα να το αναφέρω στον κ. Κουτσούκο. Ο κ. Κουτσούκος μίλησε κάποια στιγμή για διαγραφές. Δεν έχουν γίνει διαγραφές στα ανεπίδεκτα είσπραξης, ούτε εμφανίζονται ξεχωριστά στον ισολογισμό ή διακριτά. Στην ουσία, λογιστικά, θα μπορούσαν να θεωρηθούν επισφάλειες, απλώς τα ανεπίδεκτα είσπραξης είναι πιο σίγουρο ότι δεν θα εισπραχθούν.</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t>ΙΩΑΝΝΗΣ ΚΟΥΤΣΟΥΚΟΣ:</w:t>
      </w:r>
      <w:r>
        <w:rPr>
          <w:rFonts w:ascii="Arial" w:eastAsia="Calibri" w:hAnsi="Arial" w:cs="Arial"/>
          <w:sz w:val="20"/>
          <w:szCs w:val="20"/>
        </w:rPr>
        <w:t xml:space="preserve"> Άρα, μας λέτε ότι έχουν χαρακτηριστεί με τις αποφάσεις της επιτροπής ως ανεπίδεκτα είσπραξης, αλλά εξακολουθούν να είναι μέσα στους πίνακες των ληξιπρόθεσμων.</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t xml:space="preserve">ΑΓΓΕΛΟΣ ΒΑΣΙΛΕΙΟΥ (Προϊστάμενος στην Κεντρική Υπηρεσία του Ελεγκτικού Συνεδρίου): </w:t>
      </w:r>
      <w:r>
        <w:rPr>
          <w:rFonts w:ascii="Arial" w:eastAsia="Calibri" w:hAnsi="Arial" w:cs="Arial"/>
          <w:sz w:val="20"/>
          <w:szCs w:val="20"/>
        </w:rPr>
        <w:t>Δεν έχουν φύγει από τους πίνακες.</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t>ΧΡΗΣΤΟΣ ΜΠΓΙΑΛΑΣ (Πρόεδρος της Επιτροπής):</w:t>
      </w:r>
      <w:r>
        <w:rPr>
          <w:rFonts w:ascii="Arial" w:eastAsia="Calibri" w:hAnsi="Arial" w:cs="Arial"/>
          <w:sz w:val="20"/>
          <w:szCs w:val="20"/>
        </w:rPr>
        <w:t xml:space="preserve"> Γι' αυτό πρέπει να γίνει ένα ξεσκαρτάρισμα, διότι αυτά προσλαμβάνουν και προσαυξήσεις κάθε χρόνο. Έχω άδικο σε αυτό;</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t>ΙΩΑΝΝΗΣ ΚΟΥΤΣΟΥΚΟΣ:</w:t>
      </w:r>
      <w:r>
        <w:rPr>
          <w:rFonts w:ascii="Arial" w:eastAsia="Calibri" w:hAnsi="Arial" w:cs="Arial"/>
          <w:sz w:val="20"/>
          <w:szCs w:val="20"/>
        </w:rPr>
        <w:t xml:space="preserve"> Όχι, διότι τα διαγράφει η ΔΟΥ που τα έχει βεβαιώσει. Κύριε Πρόεδρε, είναι άλλο πράγμα με πιο τρόπο θα τα χαρακτηρίσουμε ως ανεπίδεκτα είσπραξης, καθώς ο νόμος προβλέπει ότι ο Υπουργός εκδίδει μια απόφαση στην οποία βάζει τα κριτήρια, </w:t>
      </w:r>
      <w:r>
        <w:rPr>
          <w:rFonts w:ascii="Arial" w:eastAsia="Calibri" w:hAnsi="Arial" w:cs="Arial"/>
          <w:sz w:val="20"/>
          <w:szCs w:val="20"/>
        </w:rPr>
        <w:lastRenderedPageBreak/>
        <w:t>συγκροτείται η επιτροπή και στη συνέχεια τα ελέγχει το Ελεγκτικό Συνέδριο. Είναι άλλο πράγμα αυτό.</w:t>
      </w:r>
    </w:p>
    <w:p w:rsidR="00B2219B" w:rsidRDefault="00B2219B" w:rsidP="005F51D7">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Έχουν χαρακτηρισθεί ως</w:t>
      </w:r>
      <w:r w:rsidRPr="002D0CED">
        <w:rPr>
          <w:rFonts w:ascii="Arial" w:eastAsia="Calibri" w:hAnsi="Arial" w:cs="Arial"/>
          <w:sz w:val="20"/>
          <w:szCs w:val="20"/>
        </w:rPr>
        <w:t xml:space="preserve"> </w:t>
      </w:r>
      <w:r>
        <w:rPr>
          <w:rFonts w:ascii="Arial" w:eastAsia="Calibri" w:hAnsi="Arial" w:cs="Arial"/>
          <w:sz w:val="20"/>
          <w:szCs w:val="20"/>
        </w:rPr>
        <w:t>ανεπίδεκτα, αλλά δεν έχουν διαγραφεί από τους πίνακες που έχουμε στα χέρια μας, τους πίνακες της διαχρονικής εξελίξεις.</w:t>
      </w:r>
    </w:p>
    <w:p w:rsidR="00B2219B" w:rsidRDefault="00B2219B" w:rsidP="005F51D7">
      <w:pPr>
        <w:spacing w:line="480" w:lineRule="auto"/>
        <w:ind w:firstLine="567"/>
        <w:contextualSpacing/>
        <w:jc w:val="both"/>
        <w:rPr>
          <w:rFonts w:ascii="Arial" w:eastAsia="Calibri" w:hAnsi="Arial" w:cs="Arial"/>
          <w:sz w:val="20"/>
          <w:szCs w:val="20"/>
        </w:rPr>
      </w:pPr>
      <w:r w:rsidRPr="007C6102">
        <w:rPr>
          <w:rFonts w:ascii="Arial" w:eastAsia="Calibri" w:hAnsi="Arial" w:cs="Arial"/>
          <w:b/>
          <w:sz w:val="20"/>
          <w:szCs w:val="20"/>
        </w:rPr>
        <w:t>ΑΓΓΕΛΟΣ ΒΑΣΙΛΕΙΟΥ (Προϊστάμενος στην Κεντρική Υπηρεσία του Ελεγκτικού Συνεδρίου):</w:t>
      </w:r>
      <w:r>
        <w:rPr>
          <w:rFonts w:ascii="Arial" w:eastAsia="Calibri" w:hAnsi="Arial" w:cs="Arial"/>
          <w:sz w:val="20"/>
          <w:szCs w:val="20"/>
        </w:rPr>
        <w:t xml:space="preserve"> Σαφέστατα όχι.</w:t>
      </w:r>
    </w:p>
    <w:p w:rsidR="00B2219B" w:rsidRDefault="00B2219B" w:rsidP="005F51D7">
      <w:pPr>
        <w:spacing w:line="480" w:lineRule="auto"/>
        <w:ind w:firstLine="567"/>
        <w:contextualSpacing/>
        <w:jc w:val="both"/>
        <w:rPr>
          <w:rFonts w:ascii="Arial" w:eastAsia="Calibri" w:hAnsi="Arial" w:cs="Arial"/>
          <w:sz w:val="20"/>
          <w:szCs w:val="20"/>
        </w:rPr>
      </w:pPr>
      <w:r w:rsidRPr="00D55476">
        <w:rPr>
          <w:rFonts w:ascii="Arial" w:eastAsia="Calibri" w:hAnsi="Arial" w:cs="Arial"/>
          <w:b/>
          <w:sz w:val="20"/>
          <w:szCs w:val="20"/>
        </w:rPr>
        <w:t>ΙΩΑΝΝΗΣ ΚΟΥΤΣΟΥΚΟΣ:</w:t>
      </w:r>
      <w:r>
        <w:rPr>
          <w:rFonts w:ascii="Arial" w:eastAsia="Calibri" w:hAnsi="Arial" w:cs="Arial"/>
          <w:sz w:val="20"/>
          <w:szCs w:val="20"/>
        </w:rPr>
        <w:t xml:space="preserve"> Από την ώρα που χαρακτηρίζεται ως ανεπίδεκτο, η αντίστοιχη ΔΟΥ που τα έχει βεβαιώσει τα διαγράφει; Να μας απαντήσει ο κ. Υπουργός το απόγευμα. </w:t>
      </w:r>
    </w:p>
    <w:p w:rsidR="00B2219B" w:rsidRDefault="00B2219B" w:rsidP="005F51D7">
      <w:pPr>
        <w:spacing w:line="480" w:lineRule="auto"/>
        <w:ind w:firstLine="567"/>
        <w:contextualSpacing/>
        <w:jc w:val="both"/>
        <w:rPr>
          <w:rFonts w:ascii="Arial" w:eastAsia="Calibri" w:hAnsi="Arial" w:cs="Arial"/>
          <w:sz w:val="20"/>
          <w:szCs w:val="20"/>
        </w:rPr>
      </w:pPr>
      <w:r w:rsidRPr="00D55476">
        <w:rPr>
          <w:rFonts w:ascii="Arial" w:eastAsia="Calibri" w:hAnsi="Arial" w:cs="Arial"/>
          <w:b/>
          <w:sz w:val="20"/>
          <w:szCs w:val="20"/>
        </w:rPr>
        <w:t>ΧΡΗΣΤΟΣ ΜΠΓΙΑΛΑΣ (Πρόεδρος της Επιτροπής):</w:t>
      </w:r>
      <w:r>
        <w:rPr>
          <w:rFonts w:ascii="Arial" w:eastAsia="Calibri" w:hAnsi="Arial" w:cs="Arial"/>
          <w:sz w:val="20"/>
          <w:szCs w:val="20"/>
        </w:rPr>
        <w:t xml:space="preserve"> Κύριε Βασιλείου, συνεχίστε. </w:t>
      </w:r>
    </w:p>
    <w:p w:rsidR="00B2219B" w:rsidRDefault="00B2219B"/>
    <w:p w:rsidR="00B2219B" w:rsidRPr="00D830CF" w:rsidRDefault="00B2219B" w:rsidP="005F51D7">
      <w:pPr>
        <w:spacing w:line="480" w:lineRule="auto"/>
        <w:ind w:firstLine="680"/>
        <w:jc w:val="both"/>
        <w:rPr>
          <w:rFonts w:ascii="Arial" w:hAnsi="Arial" w:cs="Arial"/>
          <w:sz w:val="20"/>
          <w:szCs w:val="20"/>
        </w:rPr>
      </w:pPr>
      <w:r w:rsidRPr="004448CC">
        <w:rPr>
          <w:rFonts w:ascii="Arial" w:hAnsi="Arial" w:cs="Arial"/>
          <w:b/>
          <w:sz w:val="20"/>
          <w:szCs w:val="20"/>
        </w:rPr>
        <w:t>ΑΓΓΕΛΟΣ ΒΑΣΙΛΕΙΟΥ (</w:t>
      </w:r>
      <w:r w:rsidRPr="00910B53">
        <w:rPr>
          <w:rFonts w:ascii="Arial" w:hAnsi="Arial" w:cs="Arial"/>
          <w:b/>
          <w:sz w:val="20"/>
          <w:szCs w:val="20"/>
        </w:rPr>
        <w:t>Προϊστάμενος στην Κεντρική Υπηρεσία του Ελεγκτικού Συνεδρίου</w:t>
      </w:r>
      <w:r w:rsidRPr="004448CC">
        <w:rPr>
          <w:rFonts w:ascii="Arial" w:hAnsi="Arial" w:cs="Arial"/>
          <w:b/>
          <w:sz w:val="20"/>
          <w:szCs w:val="20"/>
        </w:rPr>
        <w:t>)</w:t>
      </w:r>
      <w:r>
        <w:rPr>
          <w:rFonts w:ascii="Arial" w:hAnsi="Arial" w:cs="Arial"/>
          <w:sz w:val="20"/>
          <w:szCs w:val="20"/>
        </w:rPr>
        <w:t xml:space="preserve">: Ένα κομμάτι, όσον αφορά το Μητρώο Παγίων, το οποίο η κυρία Κίτρα θα εξηγήσει αναλυτικότερα, είναι το εξής. Εμείς, όταν λέμε Μητρώο Παγίων, εννοούμε πλήρης Μητρώο Παγίων, δηλαδή, αξίες κτίσεως, ιστορικές αξίες, αποσβέσεις, προσθήκες, μειώσεις, </w:t>
      </w:r>
      <w:proofErr w:type="spellStart"/>
      <w:r>
        <w:rPr>
          <w:rFonts w:ascii="Arial" w:hAnsi="Arial" w:cs="Arial"/>
          <w:sz w:val="20"/>
          <w:szCs w:val="20"/>
        </w:rPr>
        <w:t>απομειώσεις</w:t>
      </w:r>
      <w:proofErr w:type="spellEnd"/>
      <w:r>
        <w:rPr>
          <w:rFonts w:ascii="Arial" w:hAnsi="Arial" w:cs="Arial"/>
          <w:sz w:val="20"/>
          <w:szCs w:val="20"/>
        </w:rPr>
        <w:t xml:space="preserve"> κ.λπ.. Τέτοιο πράγμα δεν έχει γίνει και από ό,τι καταλαβαίνω με τις επιλογές που έχουμε και στο 2016 και στο 2017 και στο 2018, δεν νομίζω ότι είναι στις προθέσεις. Επίσης, το Γενικό Λογιστήριο στον ισολογισμό, ενώ αναγνωρίζει το πρόβλημα της καταγραφής των παγίων, λέει ότι, δεν είναι πρώτη προτεραιότητα και αυτό αξίζει να σημειώσουμε. Ευχαριστώ πολύ.</w:t>
      </w:r>
    </w:p>
    <w:p w:rsidR="00B2219B" w:rsidRDefault="00B2219B" w:rsidP="005F51D7">
      <w:pPr>
        <w:spacing w:line="480" w:lineRule="auto"/>
        <w:ind w:firstLine="680"/>
        <w:jc w:val="both"/>
        <w:rPr>
          <w:rFonts w:ascii="Arial" w:hAnsi="Arial" w:cs="Arial"/>
          <w:sz w:val="20"/>
          <w:szCs w:val="20"/>
        </w:rPr>
      </w:pPr>
      <w:r w:rsidRPr="00C3121C">
        <w:rPr>
          <w:rFonts w:ascii="Arial" w:hAnsi="Arial" w:cs="Arial"/>
          <w:b/>
          <w:sz w:val="20"/>
          <w:szCs w:val="20"/>
        </w:rPr>
        <w:t>ΧΡΗΣΤΟΣ ΜΠΓΙΑΛΑΣ (Πρόεδρος της Επιτροπής)</w:t>
      </w:r>
      <w:r>
        <w:rPr>
          <w:rFonts w:ascii="Arial" w:hAnsi="Arial" w:cs="Arial"/>
          <w:sz w:val="20"/>
          <w:szCs w:val="20"/>
        </w:rPr>
        <w:t>: Τον λόγο έχει η κυρία Κίτρα.</w:t>
      </w:r>
    </w:p>
    <w:p w:rsidR="00B2219B" w:rsidRDefault="00B2219B" w:rsidP="005F51D7">
      <w:pPr>
        <w:spacing w:line="480" w:lineRule="auto"/>
        <w:ind w:firstLine="680"/>
        <w:jc w:val="both"/>
        <w:rPr>
          <w:rFonts w:ascii="Arial" w:hAnsi="Arial" w:cs="Arial"/>
          <w:sz w:val="20"/>
          <w:szCs w:val="20"/>
        </w:rPr>
      </w:pPr>
      <w:r>
        <w:rPr>
          <w:rFonts w:ascii="Arial" w:hAnsi="Arial" w:cs="Arial"/>
          <w:b/>
          <w:sz w:val="20"/>
          <w:szCs w:val="20"/>
        </w:rPr>
        <w:t>ΣΟΦΙΑ ΚΙΤΡΑ (Προϊστάμενη</w:t>
      </w:r>
      <w:r w:rsidRPr="00910B53">
        <w:rPr>
          <w:rFonts w:ascii="Arial" w:hAnsi="Arial" w:cs="Arial"/>
          <w:b/>
          <w:sz w:val="20"/>
          <w:szCs w:val="20"/>
        </w:rPr>
        <w:t xml:space="preserve"> στην Κεντρική Υπηρεσία του Ελεγκτικού Συνεδρίου</w:t>
      </w:r>
      <w:r>
        <w:rPr>
          <w:rFonts w:ascii="Arial" w:hAnsi="Arial" w:cs="Arial"/>
          <w:b/>
          <w:sz w:val="20"/>
          <w:szCs w:val="20"/>
        </w:rPr>
        <w:t>)</w:t>
      </w:r>
      <w:r>
        <w:rPr>
          <w:rFonts w:ascii="Arial" w:hAnsi="Arial" w:cs="Arial"/>
          <w:sz w:val="20"/>
          <w:szCs w:val="20"/>
        </w:rPr>
        <w:t>: Εγώ θα σας μιλήσω για δύο πράγματα. Το ένα κομμάτι θα είναι το χρέος, ο βραχυπρόθεσμος δανεισμός και το κοινό κεφάλαιο και το άλλο κομμάτι θα είναι τα πάγια.</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 xml:space="preserve">Η αλήθεια είναι ότι, τον Σεπτέμβριο του 2016 η Γενική Γραμματεία Δημοσιονομικής Πολιτικής έκανε ένα έγγραφο και έτσι ανταποκρίθηκαν οι φορείς. Πολλοί φορείς έφεραν τα χρήματά τους στο κοινό κεφάλαιο, όπως όφειλαν και με νόμο του 1951, ο οποίος ήταν αδρανής για κάποια χρόνια. Οι κυριότεροι φορείς που είχαν τα χρήματα τους στο κοινό κεφάλαιο ήταν ο ΕΦΚΑ, οι ασφαλιστικοί οργανισμοί και κάποια νομικά πρόσωπα. Βέβαια, δεν είχαμε Δήμους, </w:t>
      </w:r>
      <w:r>
        <w:rPr>
          <w:rFonts w:ascii="Arial" w:hAnsi="Arial" w:cs="Arial"/>
          <w:sz w:val="20"/>
          <w:szCs w:val="20"/>
        </w:rPr>
        <w:lastRenderedPageBreak/>
        <w:t xml:space="preserve">δηλαδή, φορείς Τοπικής Αυτοδιοίκησης. Εν τέλει, οι περισσότεροι συμμορφώθηκαν και αυτή τη στιγμή δεν υπάρχει απαίτηση για παραπάνω χρήματα. Εξ όσων γνωρίζω, μιλώντας με πιο </w:t>
      </w:r>
      <w:proofErr w:type="spellStart"/>
      <w:r>
        <w:rPr>
          <w:rFonts w:ascii="Arial" w:hAnsi="Arial" w:cs="Arial"/>
          <w:sz w:val="20"/>
          <w:szCs w:val="20"/>
        </w:rPr>
        <w:t>επικαιροποιημένα</w:t>
      </w:r>
      <w:proofErr w:type="spellEnd"/>
      <w:r>
        <w:rPr>
          <w:rFonts w:ascii="Arial" w:hAnsi="Arial" w:cs="Arial"/>
          <w:sz w:val="20"/>
          <w:szCs w:val="20"/>
        </w:rPr>
        <w:t xml:space="preserve"> στοιχεία, έχει δημιουργηθεί το απαραίτητο «</w:t>
      </w:r>
      <w:r>
        <w:rPr>
          <w:rFonts w:ascii="Arial" w:hAnsi="Arial" w:cs="Arial"/>
          <w:sz w:val="20"/>
          <w:szCs w:val="20"/>
          <w:lang w:val="en-US"/>
        </w:rPr>
        <w:t>cash</w:t>
      </w:r>
      <w:r w:rsidRPr="00CF73E0">
        <w:rPr>
          <w:rFonts w:ascii="Arial" w:hAnsi="Arial" w:cs="Arial"/>
          <w:sz w:val="20"/>
          <w:szCs w:val="20"/>
        </w:rPr>
        <w:t xml:space="preserve"> </w:t>
      </w:r>
      <w:r>
        <w:rPr>
          <w:rFonts w:ascii="Arial" w:hAnsi="Arial" w:cs="Arial"/>
          <w:sz w:val="20"/>
          <w:szCs w:val="20"/>
          <w:lang w:val="en-US"/>
        </w:rPr>
        <w:t>buffer</w:t>
      </w:r>
      <w:r>
        <w:rPr>
          <w:rFonts w:ascii="Arial" w:hAnsi="Arial" w:cs="Arial"/>
          <w:sz w:val="20"/>
          <w:szCs w:val="20"/>
        </w:rPr>
        <w:t xml:space="preserve">» που χρειαζόμαστε και αυτή τη στιγμή δεν χρειάζεται οι φορείς να μας φέρουν παραπάνω χρήματα. Νομίζω ότι, κ. </w:t>
      </w:r>
      <w:proofErr w:type="spellStart"/>
      <w:r>
        <w:rPr>
          <w:rFonts w:ascii="Arial" w:hAnsi="Arial" w:cs="Arial"/>
          <w:sz w:val="20"/>
          <w:szCs w:val="20"/>
        </w:rPr>
        <w:t>Χουλιαράκη</w:t>
      </w:r>
      <w:proofErr w:type="spellEnd"/>
      <w:r>
        <w:rPr>
          <w:rFonts w:ascii="Arial" w:hAnsi="Arial" w:cs="Arial"/>
          <w:sz w:val="20"/>
          <w:szCs w:val="20"/>
        </w:rPr>
        <w:t>, δεν κάνω λάθος σε αυτό.</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Ως προς τον βραχυπρόθεσμο δανεισμό, υπήρξε μια υπέρβαση σε σχέση με τον προϋπολογισμό. Ο βραχυπρόθεσμος δανεισμός δεν μπορεί να προϋπολογιστεί. Γίνεται μια εκτίμηση για το τι χρηματοδοτικές ανάγκες θα έχει το Ελληνικό Κράτος μέσα στο έτος, ώστε να μπορεί να έχει χρήματα. Από τα χρήματα που έχει</w:t>
      </w:r>
      <w:r w:rsidRPr="00342944">
        <w:rPr>
          <w:rFonts w:ascii="Arial" w:hAnsi="Arial" w:cs="Arial"/>
          <w:sz w:val="20"/>
          <w:szCs w:val="20"/>
        </w:rPr>
        <w:t xml:space="preserve"> </w:t>
      </w:r>
      <w:r>
        <w:rPr>
          <w:rFonts w:ascii="Arial" w:hAnsi="Arial" w:cs="Arial"/>
          <w:sz w:val="20"/>
          <w:szCs w:val="20"/>
        </w:rPr>
        <w:t xml:space="preserve">μέσα, ήδη, η χώρα, να τα έχει ή στις τράπεζες ή στην Τράπεζα της Ελλάδας, ώστε να μπορεί με τους απαραίτητους </w:t>
      </w:r>
      <w:r w:rsidR="00D55476">
        <w:rPr>
          <w:rFonts w:ascii="Arial" w:hAnsi="Arial" w:cs="Arial"/>
          <w:sz w:val="20"/>
          <w:szCs w:val="20"/>
        </w:rPr>
        <w:t xml:space="preserve">τίτλους, </w:t>
      </w:r>
      <w:r w:rsidR="00D55476">
        <w:rPr>
          <w:rFonts w:ascii="Arial" w:hAnsi="Arial" w:cs="Arial"/>
          <w:sz w:val="20"/>
          <w:szCs w:val="20"/>
          <w:lang w:val="en-US"/>
        </w:rPr>
        <w:t>repos</w:t>
      </w:r>
      <w:r>
        <w:rPr>
          <w:rFonts w:ascii="Arial" w:hAnsi="Arial" w:cs="Arial"/>
          <w:sz w:val="20"/>
          <w:szCs w:val="20"/>
        </w:rPr>
        <w:t xml:space="preserve"> ή έντοκα γραμμάτια, να χρηματοδοτεί ουσιαστικά τον εαυτό της.</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Τώρα, θα μιλήσω για το ΤΑΙΠΕΔ. Το</w:t>
      </w:r>
      <w:r w:rsidRPr="00342944">
        <w:rPr>
          <w:rFonts w:ascii="Arial" w:hAnsi="Arial" w:cs="Arial"/>
          <w:sz w:val="20"/>
          <w:szCs w:val="20"/>
        </w:rPr>
        <w:t xml:space="preserve"> </w:t>
      </w:r>
      <w:r>
        <w:rPr>
          <w:rFonts w:ascii="Arial" w:hAnsi="Arial" w:cs="Arial"/>
          <w:sz w:val="20"/>
          <w:szCs w:val="20"/>
        </w:rPr>
        <w:t xml:space="preserve">ΤΑΙΠΕΔ είναι αρκετά πίσω από τις εξελίξεις, ωστόσο θα αναφέρουμε ότι, όντως μεταφέρθηκαν, όπως σημείωσε ο κ. Φορτσάκης, χωρίς να έχουν αποτιμηθεί αυτά τα πάγια και δεν υπήρχε Μητρώο Παγίων στο Υπουργείο Οικονομικών. Το Δεκέμβριο του 2017 έγινε καινούργιος οργανισμός στο Υπουργείο Οικονομικών, άλλαξαν οι δομές και αυτή τη στιγμή, υπάρχουν υπηρεσίες που θεωρητικά καταγράφουν το Μητρώο Παγίων και έχουν κάποια ακίνητα, όχι πολλά. Περιμένουν αρκετές πληροφορίες από τις περιφερειακές κτηματικές υπηρεσίες του Δημόσιου, ώστε να μπορέσουν απλά να καταγράψουν τα ακίνητα και όχι να τα εκτιμήσουν. Επίσης, είχε δημιουργηθεί μια επιτροπή, η οποία επρόκειτο να εκτιμήσει τις αξίες των ακινήτων. Δεν τελεσφόρησε και εν τέλει, αυτή η αρμοδιότητα ανατέθηκε στην ΕΤΑΔ, η οποία είναι εταιρεία του </w:t>
      </w:r>
      <w:proofErr w:type="spellStart"/>
      <w:r>
        <w:rPr>
          <w:rFonts w:ascii="Arial" w:hAnsi="Arial" w:cs="Arial"/>
          <w:sz w:val="20"/>
          <w:szCs w:val="20"/>
        </w:rPr>
        <w:t>Υπερταμείου</w:t>
      </w:r>
      <w:proofErr w:type="spellEnd"/>
      <w:r>
        <w:rPr>
          <w:rFonts w:ascii="Arial" w:hAnsi="Arial" w:cs="Arial"/>
          <w:sz w:val="20"/>
          <w:szCs w:val="20"/>
        </w:rPr>
        <w:t>.</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Οπότε, τώρα, περνάμε στο</w:t>
      </w:r>
      <w:r w:rsidRPr="00B2006F">
        <w:rPr>
          <w:rFonts w:ascii="Arial" w:hAnsi="Arial" w:cs="Arial"/>
          <w:sz w:val="20"/>
          <w:szCs w:val="20"/>
        </w:rPr>
        <w:t xml:space="preserve"> </w:t>
      </w:r>
      <w:proofErr w:type="spellStart"/>
      <w:r>
        <w:rPr>
          <w:rFonts w:ascii="Arial" w:hAnsi="Arial" w:cs="Arial"/>
          <w:sz w:val="20"/>
          <w:szCs w:val="20"/>
        </w:rPr>
        <w:t>Υπερταμείο</w:t>
      </w:r>
      <w:proofErr w:type="spellEnd"/>
      <w:r>
        <w:rPr>
          <w:rFonts w:ascii="Arial" w:hAnsi="Arial" w:cs="Arial"/>
          <w:sz w:val="20"/>
          <w:szCs w:val="20"/>
        </w:rPr>
        <w:t>. Το</w:t>
      </w:r>
      <w:r w:rsidRPr="00B2006F">
        <w:rPr>
          <w:rFonts w:ascii="Arial" w:hAnsi="Arial" w:cs="Arial"/>
          <w:sz w:val="20"/>
          <w:szCs w:val="20"/>
        </w:rPr>
        <w:t xml:space="preserve"> </w:t>
      </w:r>
      <w:proofErr w:type="spellStart"/>
      <w:r>
        <w:rPr>
          <w:rFonts w:ascii="Arial" w:hAnsi="Arial" w:cs="Arial"/>
          <w:sz w:val="20"/>
          <w:szCs w:val="20"/>
        </w:rPr>
        <w:t>Υπερταμείο</w:t>
      </w:r>
      <w:proofErr w:type="spellEnd"/>
      <w:r>
        <w:rPr>
          <w:rFonts w:ascii="Arial" w:hAnsi="Arial" w:cs="Arial"/>
          <w:sz w:val="20"/>
          <w:szCs w:val="20"/>
        </w:rPr>
        <w:t xml:space="preserve"> είναι ένας φορέας της Γενικής Κυβέρνησης με μόνο μέτοχο το Κράτος και έχει τρεις βασικούς φορείς ως θυγατρικές, το ΤΑΙΠΕΔ, την ΕΤΑΔ και το Ταμείο Χρηματοπιστωτικής Σταθερότητας.</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Θα μιλήσω με βάση τα σημερινά στοιχεία και το τι συμβαίνει, γιατί είμαστε πίσω σε σχέση με το 2016. Το ΤΑΙΠΕΔ, όντως, έδωσε ακίνητα στην ΕΤΑΔ, τα οποία δεν τα είχε εκτιμήσει και η ΕΤΑΔ, πλέον, είναι κύριος και κάτοχος αυτών των ακινήτων. Το</w:t>
      </w:r>
      <w:r w:rsidRPr="00B2006F">
        <w:rPr>
          <w:rFonts w:ascii="Arial" w:hAnsi="Arial" w:cs="Arial"/>
          <w:sz w:val="20"/>
          <w:szCs w:val="20"/>
        </w:rPr>
        <w:t xml:space="preserve"> </w:t>
      </w:r>
      <w:r>
        <w:rPr>
          <w:rFonts w:ascii="Arial" w:hAnsi="Arial" w:cs="Arial"/>
          <w:sz w:val="20"/>
          <w:szCs w:val="20"/>
        </w:rPr>
        <w:t>ΤΑΙΠΕΔ δεν ήταν</w:t>
      </w:r>
      <w:r w:rsidRPr="00B2006F">
        <w:rPr>
          <w:rFonts w:ascii="Arial" w:hAnsi="Arial" w:cs="Arial"/>
          <w:sz w:val="20"/>
          <w:szCs w:val="20"/>
        </w:rPr>
        <w:t xml:space="preserve"> </w:t>
      </w:r>
      <w:r>
        <w:rPr>
          <w:rFonts w:ascii="Arial" w:hAnsi="Arial" w:cs="Arial"/>
          <w:sz w:val="20"/>
          <w:szCs w:val="20"/>
        </w:rPr>
        <w:t>κύριος και κάτοχος, ήταν κάτι σαν αντιπρόσωπος, διαμεσολαβητής για να μπορέσει να κάνει κάποιες αποκρατικοποιήσεις.</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lastRenderedPageBreak/>
        <w:t xml:space="preserve">Σε αυτό το σημείο, να αναφέρουμε ότι, το ΤΑΙΠΕΔ, το ΤΧΣ και το </w:t>
      </w:r>
      <w:proofErr w:type="spellStart"/>
      <w:r>
        <w:rPr>
          <w:rFonts w:ascii="Arial" w:hAnsi="Arial" w:cs="Arial"/>
          <w:sz w:val="20"/>
          <w:szCs w:val="20"/>
        </w:rPr>
        <w:t>Υπερταμείο</w:t>
      </w:r>
      <w:proofErr w:type="spellEnd"/>
      <w:r>
        <w:rPr>
          <w:rFonts w:ascii="Arial" w:hAnsi="Arial" w:cs="Arial"/>
          <w:sz w:val="20"/>
          <w:szCs w:val="20"/>
        </w:rPr>
        <w:t xml:space="preserve"> είναι φορείς της Γενικής Κυβέρνησης, άρα με το νέο λογιστικό σχέδιο που προβλέπεται ότι θα εφαρμοστεί, θα βλέπουν και αυτά τα αποτελέσματα στις καταστάσεις της Γενικής Κυβέρνησης. Η ΕΤΑΔ, όμως, δεν είναι φορέας της Γενικής Κυβέρνησης. Αυτό είναι κάτι που πρέπει να εξεταστεί από τους αρμόδιους, γιατί σχεδόν όλα τα ακίνητα του Ελληνικού Δημοσίου έχουν περάσει στην κυριότητα και την κατοχή της ΕΤΑΔ.</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w:t>
      </w:r>
      <w:r w:rsidRPr="006B7B70">
        <w:rPr>
          <w:rFonts w:ascii="Arial" w:hAnsi="Arial" w:cs="Arial"/>
          <w:sz w:val="20"/>
          <w:szCs w:val="20"/>
        </w:rPr>
        <w:t xml:space="preserve"> </w:t>
      </w:r>
      <w:r>
        <w:rPr>
          <w:rFonts w:ascii="Arial" w:hAnsi="Arial" w:cs="Arial"/>
          <w:sz w:val="20"/>
          <w:szCs w:val="20"/>
        </w:rPr>
        <w:t>ΕΤΑΔ έχει δημιουργήσει ένα Μητρώο Ορκωτών Εκτιμητών, έχει αποτιμήσει κάποια πάγια και μάλιστα, όπως είχε σημειώσει πέρυσι ο κ. Πρόεδρος, πολλά έχουν πάει και στο Κτηματολόγιο. Οπότε, έχει γίνει αυτή η απαραίτητη διαδικασία για να μπορέσουμε να πιστοποιήσουμε την αξία και την κυριότητα, ώστε να μην μπορεί κάποιος να το αμφισβητήσει. Από κει και πέρα, η</w:t>
      </w:r>
      <w:r w:rsidRPr="00F6314D">
        <w:rPr>
          <w:rFonts w:ascii="Arial" w:hAnsi="Arial" w:cs="Arial"/>
          <w:sz w:val="20"/>
          <w:szCs w:val="20"/>
        </w:rPr>
        <w:t xml:space="preserve"> </w:t>
      </w:r>
      <w:r>
        <w:rPr>
          <w:rFonts w:ascii="Arial" w:hAnsi="Arial" w:cs="Arial"/>
          <w:sz w:val="20"/>
          <w:szCs w:val="20"/>
        </w:rPr>
        <w:t>ΕΤΑΔ βοηθάει πολύ το ΤΑΙΠΕΔ στις εκτιμήσεις και στα «</w:t>
      </w:r>
      <w:r>
        <w:rPr>
          <w:rFonts w:ascii="Arial" w:hAnsi="Arial" w:cs="Arial"/>
          <w:sz w:val="20"/>
          <w:szCs w:val="20"/>
          <w:lang w:val="en-US"/>
        </w:rPr>
        <w:t>e</w:t>
      </w:r>
      <w:r w:rsidRPr="00BC6E6C">
        <w:rPr>
          <w:rFonts w:ascii="Arial" w:hAnsi="Arial" w:cs="Arial"/>
          <w:sz w:val="20"/>
          <w:szCs w:val="20"/>
        </w:rPr>
        <w:t>-</w:t>
      </w:r>
      <w:r>
        <w:rPr>
          <w:rFonts w:ascii="Arial" w:hAnsi="Arial" w:cs="Arial"/>
          <w:sz w:val="20"/>
          <w:szCs w:val="20"/>
          <w:lang w:val="en-US"/>
        </w:rPr>
        <w:t>A</w:t>
      </w:r>
      <w:r w:rsidRPr="00BC6E6C">
        <w:rPr>
          <w:rFonts w:ascii="Arial" w:hAnsi="Arial" w:cs="Arial"/>
          <w:sz w:val="20"/>
          <w:szCs w:val="20"/>
          <w:lang w:val="en-US"/>
        </w:rPr>
        <w:t>uction</w:t>
      </w:r>
      <w:r>
        <w:rPr>
          <w:rFonts w:ascii="Arial" w:hAnsi="Arial" w:cs="Arial"/>
          <w:sz w:val="20"/>
          <w:szCs w:val="20"/>
        </w:rPr>
        <w:t>»</w:t>
      </w:r>
      <w:r w:rsidRPr="00BC6E6C">
        <w:rPr>
          <w:rFonts w:ascii="Arial" w:hAnsi="Arial" w:cs="Arial"/>
          <w:sz w:val="20"/>
          <w:szCs w:val="20"/>
        </w:rPr>
        <w:t xml:space="preserve"> </w:t>
      </w:r>
      <w:r w:rsidRPr="00F6314D">
        <w:rPr>
          <w:rFonts w:ascii="Arial" w:hAnsi="Arial" w:cs="Arial"/>
          <w:sz w:val="20"/>
          <w:szCs w:val="20"/>
        </w:rPr>
        <w:t xml:space="preserve">που </w:t>
      </w:r>
      <w:r>
        <w:rPr>
          <w:rFonts w:ascii="Arial" w:hAnsi="Arial" w:cs="Arial"/>
          <w:sz w:val="20"/>
          <w:szCs w:val="20"/>
        </w:rPr>
        <w:t>ήδη</w:t>
      </w:r>
      <w:r w:rsidRPr="00F6314D">
        <w:rPr>
          <w:rFonts w:ascii="Arial" w:hAnsi="Arial" w:cs="Arial"/>
          <w:sz w:val="20"/>
          <w:szCs w:val="20"/>
        </w:rPr>
        <w:t xml:space="preserve"> κάνει</w:t>
      </w:r>
      <w:r>
        <w:rPr>
          <w:rFonts w:ascii="Arial" w:hAnsi="Arial" w:cs="Arial"/>
          <w:sz w:val="20"/>
          <w:szCs w:val="20"/>
        </w:rPr>
        <w:t>. Το βασικό εδώ είναι ότι, το</w:t>
      </w:r>
      <w:r w:rsidRPr="00BC6E6C">
        <w:rPr>
          <w:rFonts w:ascii="Arial" w:hAnsi="Arial" w:cs="Arial"/>
          <w:sz w:val="20"/>
          <w:szCs w:val="20"/>
        </w:rPr>
        <w:t xml:space="preserve"> </w:t>
      </w:r>
      <w:r>
        <w:rPr>
          <w:rFonts w:ascii="Arial" w:hAnsi="Arial" w:cs="Arial"/>
          <w:sz w:val="20"/>
          <w:szCs w:val="20"/>
        </w:rPr>
        <w:t>ΤΑΙΠΕΔ έχει μείνει πολύ πίσω στους στόχους του, αλλά δεν είναι κάτι που αφορά μόνο το 2016. Αφορούσε όλα τα προηγούμενα χρόνια αλλά και το 2017. Ευχαριστώ.</w:t>
      </w:r>
    </w:p>
    <w:p w:rsidR="00B2219B" w:rsidRDefault="00B2219B" w:rsidP="005F51D7">
      <w:pPr>
        <w:spacing w:line="480" w:lineRule="auto"/>
        <w:ind w:firstLine="680"/>
        <w:jc w:val="both"/>
        <w:rPr>
          <w:rFonts w:ascii="Arial" w:hAnsi="Arial" w:cs="Arial"/>
          <w:sz w:val="20"/>
          <w:szCs w:val="20"/>
        </w:rPr>
      </w:pPr>
      <w:r w:rsidRPr="00C3121C">
        <w:rPr>
          <w:rFonts w:ascii="Arial" w:hAnsi="Arial" w:cs="Arial"/>
          <w:b/>
          <w:sz w:val="20"/>
          <w:szCs w:val="20"/>
        </w:rPr>
        <w:t>ΧΡΗΣΤΟΣ ΜΠΓΙΑΛΑΣ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Μαμαγκάκης</w:t>
      </w:r>
      <w:proofErr w:type="spellEnd"/>
      <w:r>
        <w:rPr>
          <w:rFonts w:ascii="Arial" w:hAnsi="Arial" w:cs="Arial"/>
          <w:sz w:val="20"/>
          <w:szCs w:val="20"/>
        </w:rPr>
        <w:t>.</w:t>
      </w:r>
    </w:p>
    <w:p w:rsidR="00B2219B" w:rsidRDefault="00B2219B" w:rsidP="005F51D7">
      <w:pPr>
        <w:spacing w:line="480" w:lineRule="auto"/>
        <w:ind w:firstLine="680"/>
        <w:jc w:val="both"/>
        <w:rPr>
          <w:rFonts w:ascii="Arial" w:hAnsi="Arial" w:cs="Arial"/>
          <w:sz w:val="20"/>
          <w:szCs w:val="20"/>
        </w:rPr>
      </w:pPr>
      <w:r>
        <w:rPr>
          <w:rFonts w:ascii="Arial" w:hAnsi="Arial" w:cs="Arial"/>
          <w:b/>
          <w:sz w:val="20"/>
          <w:szCs w:val="20"/>
        </w:rPr>
        <w:t>ΓΕΩΡΓΙΟΣ ΜΑΜΑΓΚΑΚΗΣ (</w:t>
      </w:r>
      <w:r w:rsidRPr="00910B53">
        <w:rPr>
          <w:rFonts w:ascii="Arial" w:hAnsi="Arial" w:cs="Arial"/>
          <w:b/>
          <w:sz w:val="20"/>
          <w:szCs w:val="20"/>
        </w:rPr>
        <w:t>Προϊστάμενος στην Κεντρική Υπηρεσία του Ελεγκτικού Συνεδρίου</w:t>
      </w:r>
      <w:r>
        <w:rPr>
          <w:rFonts w:ascii="Arial" w:hAnsi="Arial" w:cs="Arial"/>
          <w:b/>
          <w:sz w:val="20"/>
          <w:szCs w:val="20"/>
        </w:rPr>
        <w:t>)</w:t>
      </w:r>
      <w:r>
        <w:rPr>
          <w:rFonts w:ascii="Arial" w:hAnsi="Arial" w:cs="Arial"/>
          <w:sz w:val="20"/>
          <w:szCs w:val="20"/>
        </w:rPr>
        <w:t>: Γεια σας και από εμένα. Είχαμε δύο ερωτήσεις, σχετικά με τον προϋπολογισμό Δημοσίων Επενδύσεων και συγκεκριμένα για το ΕΣΠΑ.</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 μία ερώτηση αφορούσε τις επιστροφές πόρων στην Ε.Ε. από ανεκτέλεστα προγράμματα και την απόκλιση. Εμείς εντοπίσαμε ότι, υπήρχε ένας προϋπολογισμός 10 εκατομμυρίων ευρώ για το συγκεκριμένο αντικείμενο και έκλεισε με 31,6 εκατομμύρια και αφορούσε το κλείσιμο του προγράμματος αγροτικής ανάπτυξης της περιόδου 2000-2006. Το εντοπίσαμε, το καταγράψαμε και θεωρούμε ότι, θα μπορούσε να είχε προβλεφθεί στον προϋπολογισμό, αφού έκλεινε το πρόγραμμα και ήταν γνωστό αυτό το ποσό.</w:t>
      </w:r>
    </w:p>
    <w:p w:rsidR="00B2219B" w:rsidRDefault="00B2219B" w:rsidP="005F51D7">
      <w:pPr>
        <w:spacing w:line="480" w:lineRule="auto"/>
        <w:ind w:firstLine="680"/>
        <w:jc w:val="both"/>
        <w:rPr>
          <w:rFonts w:ascii="Arial" w:hAnsi="Arial" w:cs="Arial"/>
          <w:sz w:val="20"/>
          <w:szCs w:val="20"/>
        </w:rPr>
      </w:pPr>
      <w:r>
        <w:rPr>
          <w:rFonts w:ascii="Arial" w:hAnsi="Arial" w:cs="Arial"/>
          <w:sz w:val="20"/>
          <w:szCs w:val="20"/>
        </w:rPr>
        <w:t>Η δεύτερη ερώτηση αφορούσε τη διαφορά του Υπουργείου Ανάπτυξης με το Υπουργείο Οικονομικών στα στοιχεία που είχαν για δύο συγκεκριμένους ΕΚΑΕ, που υπήρχε μια διαφορά της τάξης, περίπου, των 4 εκατομμυρίων ευρώ. Μιλήσαμε με τους αρμόδιους φορείς και μας επισήμαναν ότι, τα σωστά στοιχεία ήταν του Γενικού Λογιστηρίου του Κράτους και αυτά κρατάμε. Κάναμε σύσταση για να διορθωθούν όλα αυτά.</w:t>
      </w:r>
    </w:p>
    <w:p w:rsidR="00B2219B" w:rsidRPr="004448CC" w:rsidRDefault="00B2219B" w:rsidP="005F51D7">
      <w:pPr>
        <w:spacing w:line="480" w:lineRule="auto"/>
        <w:ind w:firstLine="680"/>
        <w:jc w:val="both"/>
        <w:rPr>
          <w:rFonts w:ascii="Arial" w:hAnsi="Arial" w:cs="Arial"/>
          <w:sz w:val="20"/>
          <w:szCs w:val="20"/>
        </w:rPr>
      </w:pPr>
      <w:r>
        <w:rPr>
          <w:rFonts w:ascii="Arial" w:hAnsi="Arial" w:cs="Arial"/>
          <w:sz w:val="20"/>
          <w:szCs w:val="20"/>
        </w:rPr>
        <w:lastRenderedPageBreak/>
        <w:t>Επ’ ευκαιρία του καινούργιου λογιστικού συστήματος, όλα αυτά τα αναφέραμε προηγουμένως για τη μη σωστή αποτύπωση των οικονομικών καταστάσεων, είναι ευκαιρία το καινούργιο λογιστικό σύστημα να τα προβλέψει και να τα διορθώσει, όπως και να μας έχει απαντήσει ο κ. Υπουργός τι θα το κάνουμε. Ευχαριστώ.</w:t>
      </w:r>
    </w:p>
    <w:p w:rsidR="00B2219B" w:rsidRDefault="00B2219B" w:rsidP="005F51D7">
      <w:pPr>
        <w:spacing w:line="480" w:lineRule="auto"/>
        <w:ind w:firstLine="720"/>
        <w:rPr>
          <w:rFonts w:ascii="Arial" w:hAnsi="Arial" w:cs="Arial"/>
          <w:sz w:val="20"/>
          <w:szCs w:val="20"/>
        </w:rPr>
      </w:pPr>
      <w:r w:rsidRPr="00FB5ADE">
        <w:rPr>
          <w:rFonts w:ascii="Arial" w:hAnsi="Arial" w:cs="Arial"/>
          <w:b/>
          <w:sz w:val="20"/>
          <w:szCs w:val="20"/>
        </w:rPr>
        <w:t>ΧΡΗΣΤΟΣ ΜΠΓΙΑΛΑΣ (Πρόεδρος της Επιτροπής):</w:t>
      </w:r>
      <w:r>
        <w:rPr>
          <w:rFonts w:ascii="Arial" w:hAnsi="Arial" w:cs="Arial"/>
          <w:sz w:val="20"/>
          <w:szCs w:val="20"/>
        </w:rPr>
        <w:t xml:space="preserve"> Το λόγο έχει η κυρία Ζώη.</w:t>
      </w:r>
    </w:p>
    <w:p w:rsidR="00B2219B" w:rsidRDefault="00B2219B" w:rsidP="005F51D7">
      <w:pPr>
        <w:spacing w:line="480" w:lineRule="auto"/>
        <w:ind w:firstLine="720"/>
        <w:jc w:val="both"/>
        <w:rPr>
          <w:rFonts w:ascii="Arial" w:hAnsi="Arial" w:cs="Arial"/>
          <w:sz w:val="20"/>
          <w:szCs w:val="20"/>
        </w:rPr>
      </w:pPr>
      <w:r w:rsidRPr="00FB5ADE">
        <w:rPr>
          <w:rFonts w:ascii="Arial" w:hAnsi="Arial" w:cs="Arial"/>
          <w:b/>
          <w:sz w:val="20"/>
          <w:szCs w:val="20"/>
        </w:rPr>
        <w:t>ΚΩΝΣΤΑΝΤΙΝΑ ΖΩΗ (Σύμβουλος του Ελεγκτικού Συνεδρίου):</w:t>
      </w:r>
      <w:r>
        <w:rPr>
          <w:rFonts w:ascii="Arial" w:hAnsi="Arial" w:cs="Arial"/>
          <w:sz w:val="20"/>
          <w:szCs w:val="20"/>
        </w:rPr>
        <w:t xml:space="preserve"> Θα ήθελα να διευκρινίσω κάτι σε σχέση με αυτό που είπε ο κύριος Βασιλείου για την απάντηση του Υπουργού Οικονομικών, ότι η μη καταγραφή των παγίων, δεν είναι η πρώτη προτεραιότητα. Μας διευκρινίζει ως προς αυτό ό,τι η νέα λογιστική που γίνεται βάσει των δεδουλευμένων, είναι μια διαδικασία, η οποία θα ολοκληρωθεί σταδιακά και σε βάθος χρόνου, με έμφαση αρχικά στα λογιστικά ζητήματα που έχουν την μεγαλύτερη σημασία για την εναρμόνιση, όπως τα έσοδα, οι δαπάνες και τα χρηματοοικονομικά στοιχεία ενεργητικού και παθητικού και σε μεταγενέστερο στάδιο τα μη χρηματοοικονομικά στοιχεία, τα πάγια περιουσιακά στοιχεία, για τα οποία η διεθνείς εμπειρία έχει καταδείξει ό,τι η καταγραφή τους και η ορθή παρακολούθηση παρουσιάζει σοβαρές δυσχέρειες και γι’ αυτό και είπε ότι δεν είναι η πρώτη προτεραιότητα.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Σας ευχαριστώ πολύ, δεν έχω κάτι άλλο να προσθέσω.</w:t>
      </w:r>
      <w:r w:rsidR="005F51D7">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r w:rsidRPr="00237854">
        <w:rPr>
          <w:rFonts w:ascii="Arial" w:hAnsi="Arial" w:cs="Arial"/>
          <w:b/>
          <w:sz w:val="20"/>
          <w:szCs w:val="20"/>
        </w:rPr>
        <w:t>ΧΡΗΣΤΟΣ ΜΠΓΙΑΛΑΣ (Πρόεδρος της Επιτροπής):</w:t>
      </w:r>
      <w:r>
        <w:rPr>
          <w:rFonts w:ascii="Arial" w:hAnsi="Arial" w:cs="Arial"/>
          <w:sz w:val="20"/>
          <w:szCs w:val="20"/>
        </w:rPr>
        <w:t xml:space="preserve"> Το λόγο έχει ο κύριος Παυλίδης.</w:t>
      </w:r>
    </w:p>
    <w:p w:rsidR="00B2219B" w:rsidRDefault="00B2219B" w:rsidP="005F51D7">
      <w:pPr>
        <w:spacing w:line="480" w:lineRule="auto"/>
        <w:ind w:firstLine="720"/>
        <w:jc w:val="both"/>
        <w:rPr>
          <w:rFonts w:ascii="Arial" w:hAnsi="Arial" w:cs="Arial"/>
          <w:sz w:val="20"/>
          <w:szCs w:val="20"/>
        </w:rPr>
      </w:pPr>
      <w:r w:rsidRPr="00237854">
        <w:rPr>
          <w:rFonts w:ascii="Arial" w:hAnsi="Arial" w:cs="Arial"/>
          <w:b/>
          <w:sz w:val="20"/>
          <w:szCs w:val="20"/>
        </w:rPr>
        <w:t>ΚΩΝΣΤΑΝΤΙΝΟΣ ΠΑΥΛΙΔΗΣ:</w:t>
      </w:r>
      <w:r w:rsidR="005F51D7">
        <w:rPr>
          <w:rFonts w:ascii="Arial" w:hAnsi="Arial" w:cs="Arial"/>
          <w:b/>
          <w:sz w:val="20"/>
          <w:szCs w:val="20"/>
        </w:rPr>
        <w:t xml:space="preserve"> </w:t>
      </w:r>
      <w:r>
        <w:rPr>
          <w:rFonts w:ascii="Arial" w:hAnsi="Arial" w:cs="Arial"/>
          <w:sz w:val="20"/>
          <w:szCs w:val="20"/>
        </w:rPr>
        <w:t>Σας ευχαριστώ πολύ που μου δίνετε το λόγο, κύριε Πρόεδρε, γιατί θα ήθελα να κάνω μόνον μία ερώτηση προς την κυρία Κίτρα, διότι μπορεί να το συμπεριλάβει ίσως και σε αυτό που θα ήθελα να προσθέσει ως προς την τοποθέτησή της, δηλαδή, σε σχέση με τα ακίνητα του δημοσίου.</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Είχα την άποψη ό,τι τουλάχιστον τα ακίνητα του δημοσίου που αφορούν αρχαιότητες ή η βυζαντινή περιουσία μέχρι τα 1453, δεν μπορεί έτσι και</w:t>
      </w:r>
      <w:r w:rsidR="005F51D7">
        <w:rPr>
          <w:rFonts w:ascii="Arial" w:hAnsi="Arial" w:cs="Arial"/>
          <w:sz w:val="20"/>
          <w:szCs w:val="20"/>
        </w:rPr>
        <w:t xml:space="preserve"> </w:t>
      </w:r>
      <w:r>
        <w:rPr>
          <w:rFonts w:ascii="Arial" w:hAnsi="Arial" w:cs="Arial"/>
          <w:sz w:val="20"/>
          <w:szCs w:val="20"/>
        </w:rPr>
        <w:t xml:space="preserve">αλλιώς να υπαχθεί προς την ΕΤΑΔ, γιατί αφορά το στενό δημόσιο τομέα.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Αντίστοιχα νεότερα μνημεία μετά το 1453 ή το 1830, μεταβυζαντινά ή νεοκλασικά, όσα είναι ήδη παραχωρημένα ή όσα ακίνητα δημοσίου αφορούν Συνθήκη</w:t>
      </w:r>
      <w:r w:rsidRPr="003F5E68">
        <w:rPr>
          <w:rFonts w:ascii="Arial" w:hAnsi="Arial" w:cs="Arial"/>
          <w:sz w:val="20"/>
          <w:szCs w:val="20"/>
        </w:rPr>
        <w:t xml:space="preserve"> </w:t>
      </w:r>
      <w:r>
        <w:rPr>
          <w:rFonts w:ascii="Arial" w:hAnsi="Arial" w:cs="Arial"/>
          <w:sz w:val="20"/>
          <w:szCs w:val="20"/>
          <w:lang w:val="en-US"/>
        </w:rPr>
        <w:t>RAMSAR</w:t>
      </w:r>
      <w:r w:rsidRPr="003F5E68">
        <w:rPr>
          <w:rFonts w:ascii="Arial" w:hAnsi="Arial" w:cs="Arial"/>
          <w:sz w:val="20"/>
          <w:szCs w:val="20"/>
        </w:rPr>
        <w:t xml:space="preserve"> </w:t>
      </w:r>
      <w:r>
        <w:rPr>
          <w:rFonts w:ascii="Arial" w:hAnsi="Arial" w:cs="Arial"/>
          <w:sz w:val="20"/>
          <w:szCs w:val="20"/>
        </w:rPr>
        <w:t xml:space="preserve">ή </w:t>
      </w:r>
      <w:r>
        <w:rPr>
          <w:rFonts w:ascii="Arial" w:hAnsi="Arial" w:cs="Arial"/>
          <w:sz w:val="20"/>
          <w:szCs w:val="20"/>
          <w:lang w:val="en-US"/>
        </w:rPr>
        <w:t>NATURA</w:t>
      </w:r>
      <w:r>
        <w:rPr>
          <w:rFonts w:ascii="Arial" w:hAnsi="Arial" w:cs="Arial"/>
          <w:sz w:val="20"/>
          <w:szCs w:val="20"/>
        </w:rPr>
        <w:t xml:space="preserve">, δηλαδή εξαιρούνται και όλα αυτά, γιατί δεν έγινε κατανοητό σε σχέση με τις παραχωρήσεις προς την ΕΤΑΔ το ποια ακίνητα αφορούν ή όχι. Προφανώς, φορούν μόνον τα ακίνητα μετά το </w:t>
      </w:r>
      <w:r>
        <w:rPr>
          <w:rFonts w:ascii="Arial" w:hAnsi="Arial" w:cs="Arial"/>
          <w:sz w:val="20"/>
          <w:szCs w:val="20"/>
        </w:rPr>
        <w:lastRenderedPageBreak/>
        <w:t xml:space="preserve">1830 ή μπορεί να υπάρχει ένα κενό με τα μεταβυζαντινά μέχρι την ίδρυσή του σύγχρονου Ελληνικού κράτους. </w:t>
      </w:r>
    </w:p>
    <w:p w:rsidR="00B2219B" w:rsidRPr="003F5E68" w:rsidRDefault="00B2219B" w:rsidP="005F51D7">
      <w:pPr>
        <w:spacing w:line="480" w:lineRule="auto"/>
        <w:ind w:firstLine="720"/>
        <w:jc w:val="both"/>
        <w:rPr>
          <w:rFonts w:ascii="Arial" w:hAnsi="Arial" w:cs="Arial"/>
          <w:sz w:val="20"/>
          <w:szCs w:val="20"/>
        </w:rPr>
      </w:pPr>
      <w:r>
        <w:rPr>
          <w:rFonts w:ascii="Arial" w:hAnsi="Arial" w:cs="Arial"/>
          <w:sz w:val="20"/>
          <w:szCs w:val="20"/>
        </w:rPr>
        <w:t>Σε ότι αφορά τα προηγούμενα που αφορούν αρχαιότητες, σαφέστατα και δεν υπάγονται.</w:t>
      </w:r>
      <w:r w:rsidR="005F51D7">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r>
        <w:rPr>
          <w:rFonts w:ascii="Arial" w:hAnsi="Arial" w:cs="Arial"/>
          <w:b/>
          <w:sz w:val="20"/>
          <w:szCs w:val="20"/>
        </w:rPr>
        <w:t>ΧΡΗ</w:t>
      </w:r>
      <w:r w:rsidRPr="00237854">
        <w:rPr>
          <w:rFonts w:ascii="Arial" w:hAnsi="Arial" w:cs="Arial"/>
          <w:b/>
          <w:sz w:val="20"/>
          <w:szCs w:val="20"/>
        </w:rPr>
        <w:t>Σ</w:t>
      </w:r>
      <w:r>
        <w:rPr>
          <w:rFonts w:ascii="Arial" w:hAnsi="Arial" w:cs="Arial"/>
          <w:b/>
          <w:sz w:val="20"/>
          <w:szCs w:val="20"/>
        </w:rPr>
        <w:t>ΤΟΣ</w:t>
      </w:r>
      <w:r w:rsidRPr="00237854">
        <w:rPr>
          <w:rFonts w:ascii="Arial" w:hAnsi="Arial" w:cs="Arial"/>
          <w:b/>
          <w:sz w:val="20"/>
          <w:szCs w:val="20"/>
        </w:rPr>
        <w:t xml:space="preserve"> ΜΠΓΙΑΛΑΣ (Πρόεδρος της Επιτροπής):</w:t>
      </w:r>
      <w:r>
        <w:rPr>
          <w:rFonts w:ascii="Arial" w:hAnsi="Arial" w:cs="Arial"/>
          <w:sz w:val="20"/>
          <w:szCs w:val="20"/>
        </w:rPr>
        <w:t xml:space="preserve"> Το λόγο έχει η κυρία Κίτρα.</w:t>
      </w:r>
    </w:p>
    <w:p w:rsidR="00B2219B" w:rsidRDefault="00B2219B" w:rsidP="005F51D7">
      <w:pPr>
        <w:spacing w:line="480" w:lineRule="auto"/>
        <w:ind w:firstLine="720"/>
        <w:jc w:val="both"/>
        <w:rPr>
          <w:rFonts w:ascii="Arial" w:hAnsi="Arial" w:cs="Arial"/>
          <w:sz w:val="20"/>
          <w:szCs w:val="20"/>
        </w:rPr>
      </w:pPr>
      <w:r w:rsidRPr="003F5E68">
        <w:rPr>
          <w:rFonts w:ascii="Arial" w:hAnsi="Arial" w:cs="Arial"/>
          <w:b/>
          <w:sz w:val="20"/>
          <w:szCs w:val="20"/>
        </w:rPr>
        <w:t xml:space="preserve">ΣΟΦΙΑ ΚΙΤΡΑ </w:t>
      </w:r>
      <w:r w:rsidR="00D55476">
        <w:rPr>
          <w:rFonts w:ascii="Arial" w:hAnsi="Arial" w:cs="Arial"/>
          <w:b/>
          <w:sz w:val="20"/>
          <w:szCs w:val="20"/>
        </w:rPr>
        <w:t>(Προϊστάμενη</w:t>
      </w:r>
      <w:r w:rsidR="00D55476" w:rsidRPr="00910B53">
        <w:rPr>
          <w:rFonts w:ascii="Arial" w:hAnsi="Arial" w:cs="Arial"/>
          <w:b/>
          <w:sz w:val="20"/>
          <w:szCs w:val="20"/>
        </w:rPr>
        <w:t xml:space="preserve"> στην Κεντρική Υπηρεσία του Ελεγκτικού Συνεδρίου</w:t>
      </w:r>
      <w:r w:rsidR="00D55476">
        <w:rPr>
          <w:rFonts w:ascii="Arial" w:hAnsi="Arial" w:cs="Arial"/>
          <w:b/>
          <w:sz w:val="20"/>
          <w:szCs w:val="20"/>
        </w:rPr>
        <w:t>):</w:t>
      </w:r>
      <w:r w:rsidR="00D55476">
        <w:rPr>
          <w:rFonts w:ascii="Arial" w:hAnsi="Arial" w:cs="Arial"/>
          <w:sz w:val="20"/>
          <w:szCs w:val="20"/>
        </w:rPr>
        <w:t xml:space="preserve"> </w:t>
      </w:r>
      <w:r>
        <w:rPr>
          <w:rFonts w:ascii="Arial" w:hAnsi="Arial" w:cs="Arial"/>
          <w:sz w:val="20"/>
          <w:szCs w:val="20"/>
        </w:rPr>
        <w:t>Ως προς αυτό που λέτε και σύμφωνα με την επικοινωνία που έχουμε με την ΕΤΑΔ και το διοικητή της, είχαμε ενημερωθεί ό,τι εφόσον εντοπίσουν ακίνητα τα οποία δεν είναι στην αρμοδιότητά τους, θα φύγουν πάλι για το ελληνικό δημόσιο. Οπότε νομίζω σε αυτό, δεν θα υπάρξει κάποιο πρόβλημα.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Το δεύτερο που θα ήθελα </w:t>
      </w:r>
      <w:r w:rsidR="00D55476">
        <w:rPr>
          <w:rFonts w:ascii="Arial" w:hAnsi="Arial" w:cs="Arial"/>
          <w:sz w:val="20"/>
          <w:szCs w:val="20"/>
        </w:rPr>
        <w:t xml:space="preserve">να αναφερθώ, είναι για το </w:t>
      </w:r>
      <w:proofErr w:type="spellStart"/>
      <w:r w:rsidR="00D55476">
        <w:rPr>
          <w:rFonts w:ascii="Arial" w:hAnsi="Arial" w:cs="Arial"/>
          <w:sz w:val="20"/>
          <w:szCs w:val="20"/>
        </w:rPr>
        <w:t>Υπερτ</w:t>
      </w:r>
      <w:r>
        <w:rPr>
          <w:rFonts w:ascii="Arial" w:hAnsi="Arial" w:cs="Arial"/>
          <w:sz w:val="20"/>
          <w:szCs w:val="20"/>
        </w:rPr>
        <w:t>αμείο</w:t>
      </w:r>
      <w:proofErr w:type="spellEnd"/>
      <w:r>
        <w:rPr>
          <w:rFonts w:ascii="Arial" w:hAnsi="Arial" w:cs="Arial"/>
          <w:sz w:val="20"/>
          <w:szCs w:val="20"/>
        </w:rPr>
        <w:t xml:space="preserve">, γιατί είπαμε για τις 3 θυγατρικές και τις άλλες εταιρείες, όμως, που επίσης έχει ένα ποσοστό συμμετοχής και είναι κάποιες εισηγμένες, όπως η Δ.Ε.Η. και κάποιες άλλες.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Επίσης, είναι και οι μη εισηγμένες εταιρείες στις οποίες είναι μέτοχος. Σε αυτές, δεν έχει το δικαίωμα, δεν εκποιεί, απλά ο στόχος της είναι να βελτιώσει την αποτελεσματικότητά τους. Ωστόσο, έχει ένα ενδιαφέρον να παρακολουθούμε και </w:t>
      </w:r>
      <w:r w:rsidR="00D55476">
        <w:rPr>
          <w:rFonts w:ascii="Arial" w:hAnsi="Arial" w:cs="Arial"/>
          <w:sz w:val="20"/>
          <w:szCs w:val="20"/>
        </w:rPr>
        <w:t xml:space="preserve">εκεί το πώς χειρίζεται το </w:t>
      </w:r>
      <w:proofErr w:type="spellStart"/>
      <w:r w:rsidR="00D55476">
        <w:rPr>
          <w:rFonts w:ascii="Arial" w:hAnsi="Arial" w:cs="Arial"/>
          <w:sz w:val="20"/>
          <w:szCs w:val="20"/>
        </w:rPr>
        <w:t>Υπερτ</w:t>
      </w:r>
      <w:r>
        <w:rPr>
          <w:rFonts w:ascii="Arial" w:hAnsi="Arial" w:cs="Arial"/>
          <w:sz w:val="20"/>
          <w:szCs w:val="20"/>
        </w:rPr>
        <w:t>αμείο</w:t>
      </w:r>
      <w:proofErr w:type="spellEnd"/>
      <w:r>
        <w:rPr>
          <w:rFonts w:ascii="Arial" w:hAnsi="Arial" w:cs="Arial"/>
          <w:sz w:val="20"/>
          <w:szCs w:val="20"/>
        </w:rPr>
        <w:t xml:space="preserve"> τους φορείς του ελληνικού δημοσίου, η οποίοι πλέον δεν θα φαίνονται όμως στην Κεντρική διοίκηση.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Θα πρέπει να το σημειώσουμε αυτό, δεν θα είναι συμμετοχές της κεντρικής διοικήσεως, οπότε όταν φτάσουμε στην γενική κυβέρνηση, θα μπορέσουμε να τα δούμε αναλυτικότερα.</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Δεν έχω κάτι άλλο να συμπληρώσω, σας ευχαριστώ πολύ.</w:t>
      </w:r>
      <w:r w:rsidR="005F51D7">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r w:rsidRPr="00264E09">
        <w:rPr>
          <w:rFonts w:ascii="Arial" w:hAnsi="Arial" w:cs="Arial"/>
          <w:b/>
          <w:sz w:val="20"/>
          <w:szCs w:val="20"/>
        </w:rPr>
        <w:t>ΧΡΗΣΤΟΣ ΜΠΓΙΑΛΑΣ (Πρόεδρος της Επιτροπής):</w:t>
      </w:r>
      <w:r>
        <w:rPr>
          <w:rFonts w:ascii="Arial" w:hAnsi="Arial" w:cs="Arial"/>
          <w:sz w:val="20"/>
          <w:szCs w:val="20"/>
        </w:rPr>
        <w:t xml:space="preserve"> Εσείς, κύριε Υπουργέ, θα</w:t>
      </w:r>
      <w:r w:rsidR="005F51D7">
        <w:rPr>
          <w:rFonts w:ascii="Arial" w:hAnsi="Arial" w:cs="Arial"/>
          <w:sz w:val="20"/>
          <w:szCs w:val="20"/>
        </w:rPr>
        <w:t xml:space="preserve"> </w:t>
      </w:r>
      <w:r>
        <w:rPr>
          <w:rFonts w:ascii="Arial" w:hAnsi="Arial" w:cs="Arial"/>
          <w:sz w:val="20"/>
          <w:szCs w:val="20"/>
        </w:rPr>
        <w:t xml:space="preserve">θέλατε να επισημάνετε κάτι επάνω στην Έκθεση;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Εγώ, κύριε Υπουργέ, θα ήθελα να σας προτείνω να τοποθετηθείτε στην επόμενη συνεδρίαση που έχουμε σήμερα και θα ξεκινήσει στις 14.30.</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Θεοτοκάτου</w:t>
      </w:r>
      <w:proofErr w:type="spellEnd"/>
      <w:r>
        <w:rPr>
          <w:rFonts w:ascii="Arial" w:hAnsi="Arial" w:cs="Arial"/>
          <w:sz w:val="20"/>
          <w:szCs w:val="20"/>
        </w:rPr>
        <w:t>.</w:t>
      </w:r>
    </w:p>
    <w:p w:rsidR="00B2219B" w:rsidRDefault="00B2219B" w:rsidP="005F51D7">
      <w:pPr>
        <w:spacing w:line="480" w:lineRule="auto"/>
        <w:ind w:firstLine="720"/>
        <w:jc w:val="both"/>
        <w:rPr>
          <w:rFonts w:ascii="Arial" w:hAnsi="Arial" w:cs="Arial"/>
          <w:sz w:val="20"/>
          <w:szCs w:val="20"/>
        </w:rPr>
      </w:pPr>
      <w:r w:rsidRPr="00815F16">
        <w:rPr>
          <w:rFonts w:ascii="Arial" w:hAnsi="Arial" w:cs="Arial"/>
          <w:b/>
          <w:sz w:val="20"/>
          <w:szCs w:val="20"/>
        </w:rPr>
        <w:lastRenderedPageBreak/>
        <w:t xml:space="preserve">ΑΝΔΡΟΝΙΚΗ ΘΕΟΤΟΚΑΤΟΥ (Πρόεδρος του Ελεγκτικού Συνεδρίου): </w:t>
      </w:r>
      <w:r w:rsidRPr="004C6139">
        <w:rPr>
          <w:rFonts w:ascii="Arial" w:hAnsi="Arial" w:cs="Arial"/>
          <w:sz w:val="20"/>
          <w:szCs w:val="20"/>
        </w:rPr>
        <w:t>Σε ότι</w:t>
      </w:r>
      <w:r>
        <w:rPr>
          <w:rFonts w:ascii="Arial" w:hAnsi="Arial" w:cs="Arial"/>
          <w:sz w:val="20"/>
          <w:szCs w:val="20"/>
        </w:rPr>
        <w:t xml:space="preserve"> αφορά το ερώτημα που μου έθεσε ο κύριος Κουτσούκος, για το εισπρακτέο υπόλοιπο του Απολογισμού και αν αυτό που διαπιστώσαμε στο οικονομικό έτος 2016, αν αυτό αυξήθηκε ή παρέμεινε ίδιο στο οικονομικό έτος 2017.</w:t>
      </w:r>
      <w:r w:rsidR="005F51D7">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Επειδή τυχαίνει και έχω τα στοιχεία, θέλω να σας πω ότι πράγματι αυξήθηκε το εισπρακτέο υπόλοιπο του Απολογισμού στο οικονομικό έτος 2017 κατά 6,47&amp;, όπως εμείς διαπιστώσαμε. </w:t>
      </w:r>
    </w:p>
    <w:p w:rsidR="00B2219B" w:rsidRPr="00815F16" w:rsidRDefault="00B2219B" w:rsidP="005F51D7">
      <w:pPr>
        <w:spacing w:line="480" w:lineRule="auto"/>
        <w:ind w:firstLine="720"/>
        <w:jc w:val="both"/>
        <w:rPr>
          <w:rFonts w:ascii="Arial" w:hAnsi="Arial" w:cs="Arial"/>
          <w:sz w:val="20"/>
          <w:szCs w:val="20"/>
        </w:rPr>
      </w:pPr>
      <w:r>
        <w:rPr>
          <w:rFonts w:ascii="Arial" w:hAnsi="Arial" w:cs="Arial"/>
          <w:sz w:val="20"/>
          <w:szCs w:val="20"/>
        </w:rPr>
        <w:t>Η διαπίστωσή μας, είναι ότι στην διαμόρφωση αυτού του υψηλού και συνεχώς αυξανόμενου εισπρακτέου υπολοίπου, έχουμε πει, ότι συμβάλλουν οι απαιτήσεις από φόρο εισοδήματος φυσικών και νομικών προσώπων λόγω της τμηματικής καταβολής των φόρων και από άμεσους φόρους παρελθόντων οικονομικών ετών, οι οποίοι παρουσιάζουν χαμηλό ποσοστό είσπραξης από έμμεσους φόρους παρελθόντων οικονομικών ετών από προσαυξήσεις πρόστιμα και χρηματικές ποινές, καθώς και από καταπτώσεις εγγυήσεων.</w:t>
      </w:r>
      <w:r w:rsidR="005F51D7">
        <w:rPr>
          <w:rFonts w:ascii="Arial" w:hAnsi="Arial" w:cs="Arial"/>
          <w:sz w:val="20"/>
          <w:szCs w:val="20"/>
        </w:rPr>
        <w:t xml:space="preserve"> </w:t>
      </w:r>
    </w:p>
    <w:p w:rsidR="00B2219B" w:rsidRDefault="00B2219B" w:rsidP="005F51D7">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Αυτά καταδεικνύουν, όπως είχαμε πει και την προηγούμενη φορά, την αναποτελεσματικότητα των ρυθμίσεων παλαιών οφειλών σε συνδυασμό με την παγιοποίηση νέων κατηγοριών φόρων. Αυτά τα έχουμε καταγράψει και τα έχουμε καταχωρήσει στην Έκθεση αυτή.</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Να κάνω και μια αποκατάσταση σε σχέση με το ΤΑΙΠΕΔ.</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Στην Έκθεση του 2016 έχει καταχωρισθεί μια παρατήρηση που απηχεί την πλειοψηφία των μελών του Ελεγκτικού Συνεδρίου και αναφέρει, ότι δεν προκύπτει ότι πριν από τη μεταβίβαση των ακινήτων από το Ελληνικό Δημόσιο στο ΤΑΙΠΕΔ έχει προσδιοριστεί και εκτιμηθεί η αξία τους από το Σώμα Ορκωτών Λογιστών κατά τα οριζόμενα στο οικείο Προεδρικό Διάταγμα 15/2011.</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Αυτό έχει καταγραφεί, διότι θεωρούμε ότι ένας ακριβός προσδιορισμός και μια ακριβής εκτίμηση της αξίας τους θα μπορούσε να μας δώσει τη δυνατότητα να ελέγξουμε και το επωφελές και την </w:t>
      </w:r>
      <w:proofErr w:type="spellStart"/>
      <w:r>
        <w:rPr>
          <w:rFonts w:ascii="Arial" w:hAnsi="Arial" w:cs="Arial"/>
          <w:sz w:val="20"/>
          <w:szCs w:val="20"/>
        </w:rPr>
        <w:t>προσφορότητα</w:t>
      </w:r>
      <w:proofErr w:type="spellEnd"/>
      <w:r>
        <w:rPr>
          <w:rFonts w:ascii="Arial" w:hAnsi="Arial" w:cs="Arial"/>
          <w:sz w:val="20"/>
          <w:szCs w:val="20"/>
        </w:rPr>
        <w:t xml:space="preserve"> των αποκρατικοποιήσεων των ακινήτων.</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 xml:space="preserve">Έχει, όμως, καταχωριστεί – πρέπει να το επισημάνω - και μια μειοψηφήσασα γνώμη, στην οποία αναφέρεται, ότι με βάση το ν. 3986/2011 έχει προβλεφθεί ειδική διαδικασία </w:t>
      </w:r>
      <w:r>
        <w:rPr>
          <w:rFonts w:ascii="Arial" w:hAnsi="Arial" w:cs="Arial"/>
          <w:sz w:val="20"/>
          <w:szCs w:val="20"/>
        </w:rPr>
        <w:lastRenderedPageBreak/>
        <w:t xml:space="preserve">αποτίμησης των ακινήτων αυτών και ειδικό όργανο, το οποίο είναι αποκλειστικά αρμόδιο για την κρίση του αν η εκάστοτε συναλλαγή είναι συμφέρουσα για το Ελληνικό Δημόσιο και φυσικά και μια ειδικότερη γνώμη που λέει, ότι με βάση τον ισχύοντα νόμο για το ΤΑΙΠΕΔ δεν προβλέπεται αποτίμηση. Η πλειοψηφία, όμως, είπε ότι για να ελέγξει την </w:t>
      </w:r>
      <w:proofErr w:type="spellStart"/>
      <w:r>
        <w:rPr>
          <w:rFonts w:ascii="Arial" w:hAnsi="Arial" w:cs="Arial"/>
          <w:sz w:val="20"/>
          <w:szCs w:val="20"/>
        </w:rPr>
        <w:t>προσφορότητα</w:t>
      </w:r>
      <w:proofErr w:type="spellEnd"/>
      <w:r>
        <w:rPr>
          <w:rFonts w:ascii="Arial" w:hAnsi="Arial" w:cs="Arial"/>
          <w:sz w:val="20"/>
          <w:szCs w:val="20"/>
        </w:rPr>
        <w:t xml:space="preserve"> και το επωφελές της αξιοποίησης τους πρέπει να ξέρουμε την αξία τους.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Δεν έχω κάτι άλλο και ελπίζω να ήταν πλήρεις οι απαντήσεις.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Ευχαριστώ πάρα πολύ για την προσοχή σας.</w:t>
      </w:r>
    </w:p>
    <w:p w:rsidR="00B2219B" w:rsidRDefault="00B2219B" w:rsidP="005F51D7">
      <w:pPr>
        <w:spacing w:line="480" w:lineRule="auto"/>
        <w:ind w:firstLine="720"/>
        <w:rPr>
          <w:rFonts w:ascii="Arial" w:hAnsi="Arial" w:cs="Arial"/>
          <w:sz w:val="20"/>
          <w:szCs w:val="20"/>
        </w:rPr>
      </w:pPr>
      <w:r w:rsidRPr="00D55476">
        <w:rPr>
          <w:rFonts w:ascii="Arial" w:hAnsi="Arial" w:cs="Arial"/>
          <w:b/>
          <w:sz w:val="20"/>
          <w:szCs w:val="20"/>
        </w:rPr>
        <w:t>ΧΡΗΣΤΟΣ ΜΠΓΙΑΛΑΣ (Πρόεδρος της Επιτροπής):</w:t>
      </w:r>
      <w:r>
        <w:rPr>
          <w:rFonts w:ascii="Arial" w:hAnsi="Arial" w:cs="Arial"/>
          <w:sz w:val="20"/>
          <w:szCs w:val="20"/>
        </w:rPr>
        <w:t xml:space="preserve"> Το λόγο έχει ο κ. Φορτσάκης.</w:t>
      </w:r>
    </w:p>
    <w:p w:rsidR="00B2219B" w:rsidRDefault="00B2219B" w:rsidP="005F51D7">
      <w:pPr>
        <w:spacing w:line="480" w:lineRule="auto"/>
        <w:ind w:firstLine="720"/>
        <w:jc w:val="both"/>
        <w:rPr>
          <w:rFonts w:ascii="Arial" w:hAnsi="Arial" w:cs="Arial"/>
          <w:sz w:val="20"/>
          <w:szCs w:val="20"/>
        </w:rPr>
      </w:pPr>
      <w:r w:rsidRPr="00D55476">
        <w:rPr>
          <w:rFonts w:ascii="Arial" w:hAnsi="Arial" w:cs="Arial"/>
          <w:b/>
          <w:sz w:val="20"/>
          <w:szCs w:val="20"/>
        </w:rPr>
        <w:t>ΘΕΟΔΩΡΟΣ ΦΟΡΤΣΑΚΗΣ:</w:t>
      </w:r>
      <w:r>
        <w:rPr>
          <w:rFonts w:ascii="Arial" w:hAnsi="Arial" w:cs="Arial"/>
          <w:sz w:val="20"/>
          <w:szCs w:val="20"/>
        </w:rPr>
        <w:t xml:space="preserve"> Θα ήθελα να ευχαριστήσω πολύ την κυρία Πρόεδρο, την κυρία Σύμβουλο και όλα τα μέλη του Ελεγκτικού Συνεδρίου για τις εξαιρετικές απαντήσεις τους.</w:t>
      </w:r>
    </w:p>
    <w:p w:rsidR="00B2219B" w:rsidRDefault="00B2219B" w:rsidP="005F51D7">
      <w:pPr>
        <w:spacing w:line="480" w:lineRule="auto"/>
        <w:ind w:firstLine="720"/>
        <w:jc w:val="both"/>
        <w:rPr>
          <w:rFonts w:ascii="Arial" w:hAnsi="Arial" w:cs="Arial"/>
          <w:sz w:val="20"/>
          <w:szCs w:val="20"/>
        </w:rPr>
      </w:pPr>
      <w:r w:rsidRPr="00C81917">
        <w:rPr>
          <w:rFonts w:ascii="Arial" w:hAnsi="Arial" w:cs="Arial"/>
          <w:sz w:val="20"/>
          <w:szCs w:val="20"/>
        </w:rPr>
        <w:t>ΧΡΗΣΤΟΣ ΜΠΓΙΑΛΑΣ (Πρόεδρος της Επιτροπής)</w:t>
      </w:r>
      <w:r>
        <w:rPr>
          <w:rFonts w:ascii="Arial" w:hAnsi="Arial" w:cs="Arial"/>
          <w:sz w:val="20"/>
          <w:szCs w:val="20"/>
        </w:rPr>
        <w:t>: Ευχαριστούμε πάρα πολύ το Ελεγκτικό Συνέδριο για την παρουσίαση της Έκθεσης.</w:t>
      </w:r>
    </w:p>
    <w:p w:rsidR="00B2219B" w:rsidRPr="00D10CC8" w:rsidRDefault="00B2219B" w:rsidP="00D10CC8">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6953EE">
        <w:rPr>
          <w:rFonts w:ascii="Arial" w:hAnsi="Arial" w:cs="Arial"/>
          <w:sz w:val="20"/>
          <w:szCs w:val="20"/>
        </w:rPr>
        <w:t>:</w:t>
      </w:r>
      <w:r w:rsidR="00EA68D9" w:rsidRPr="00EA68D9">
        <w:rPr>
          <w:rFonts w:ascii="Arial" w:eastAsia="Times New Roman" w:hAnsi="Arial" w:cs="Arial"/>
          <w:bCs/>
          <w:sz w:val="20"/>
          <w:szCs w:val="20"/>
          <w:lang w:eastAsia="el-GR"/>
        </w:rPr>
        <w:t xml:space="preserve"> </w:t>
      </w:r>
      <w:r w:rsidR="00EA68D9" w:rsidRPr="00E83658">
        <w:rPr>
          <w:rFonts w:ascii="Arial" w:eastAsia="Times New Roman" w:hAnsi="Arial" w:cs="Arial"/>
          <w:bCs/>
          <w:sz w:val="20"/>
          <w:szCs w:val="20"/>
          <w:lang w:eastAsia="el-GR"/>
        </w:rPr>
        <w:t>Χρήστος Αντωνίου, Χρήστος Μπγιάλας, Κώστας Παυλίδης, Θεόδωρος</w:t>
      </w:r>
      <w:r w:rsidR="00EA68D9">
        <w:rPr>
          <w:rFonts w:ascii="Arial" w:eastAsia="Times New Roman" w:hAnsi="Arial" w:cs="Arial"/>
          <w:bCs/>
          <w:sz w:val="20"/>
          <w:szCs w:val="20"/>
          <w:lang w:eastAsia="el-GR"/>
        </w:rPr>
        <w:t xml:space="preserve"> Φορτσάκης και</w:t>
      </w:r>
      <w:r w:rsidR="00EA68D9" w:rsidRPr="00E83658">
        <w:rPr>
          <w:rFonts w:ascii="Arial" w:eastAsia="Times New Roman" w:hAnsi="Arial" w:cs="Arial"/>
          <w:bCs/>
          <w:sz w:val="20"/>
          <w:szCs w:val="20"/>
          <w:lang w:eastAsia="el-GR"/>
        </w:rPr>
        <w:t xml:space="preserve"> Ιωάννης</w:t>
      </w:r>
      <w:r w:rsidR="00EA68D9">
        <w:rPr>
          <w:rFonts w:ascii="Arial" w:eastAsia="Times New Roman" w:hAnsi="Arial" w:cs="Arial"/>
          <w:bCs/>
          <w:sz w:val="20"/>
          <w:szCs w:val="20"/>
          <w:lang w:eastAsia="el-GR"/>
        </w:rPr>
        <w:t xml:space="preserve"> Κουτσούκος.</w:t>
      </w:r>
    </w:p>
    <w:p w:rsidR="00B2219B" w:rsidRDefault="00B2219B" w:rsidP="005F51D7">
      <w:pPr>
        <w:spacing w:line="480" w:lineRule="auto"/>
        <w:ind w:firstLine="720"/>
        <w:jc w:val="both"/>
        <w:rPr>
          <w:rFonts w:ascii="Arial" w:hAnsi="Arial" w:cs="Arial"/>
          <w:sz w:val="20"/>
          <w:szCs w:val="20"/>
        </w:rPr>
      </w:pPr>
      <w:r>
        <w:rPr>
          <w:rFonts w:ascii="Arial" w:hAnsi="Arial" w:cs="Arial"/>
          <w:sz w:val="20"/>
          <w:szCs w:val="20"/>
        </w:rPr>
        <w:t>Τέλος και περί ώρα 13.05΄ λύθηκε η συνεδρίαση.</w:t>
      </w:r>
    </w:p>
    <w:p w:rsidR="00B2219B" w:rsidRDefault="00B2219B" w:rsidP="005F51D7">
      <w:pPr>
        <w:spacing w:line="480" w:lineRule="auto"/>
        <w:ind w:firstLine="720"/>
        <w:jc w:val="both"/>
        <w:rPr>
          <w:rFonts w:ascii="Arial" w:hAnsi="Arial" w:cs="Arial"/>
          <w:b/>
          <w:sz w:val="20"/>
          <w:szCs w:val="20"/>
        </w:rPr>
      </w:pPr>
    </w:p>
    <w:p w:rsidR="00B2219B" w:rsidRDefault="00B2219B" w:rsidP="005F51D7">
      <w:pPr>
        <w:spacing w:line="480" w:lineRule="auto"/>
        <w:ind w:firstLine="720"/>
        <w:jc w:val="both"/>
        <w:rPr>
          <w:rFonts w:ascii="Arial" w:hAnsi="Arial" w:cs="Arial"/>
          <w:b/>
          <w:sz w:val="20"/>
          <w:szCs w:val="20"/>
        </w:rPr>
      </w:pPr>
      <w:r>
        <w:rPr>
          <w:rFonts w:ascii="Arial" w:hAnsi="Arial" w:cs="Arial"/>
          <w:b/>
          <w:sz w:val="20"/>
          <w:szCs w:val="20"/>
        </w:rPr>
        <w:t>Ο ΠΡΟΕΔΡΟΣ ΤΗΣ ΕΠΙΤΡΟΠΗΣ</w:t>
      </w:r>
      <w:r w:rsidR="005F51D7">
        <w:rPr>
          <w:rFonts w:ascii="Arial" w:hAnsi="Arial" w:cs="Arial"/>
          <w:b/>
          <w:sz w:val="20"/>
          <w:szCs w:val="20"/>
        </w:rPr>
        <w:t xml:space="preserve"> </w:t>
      </w:r>
      <w:r w:rsidR="00652252">
        <w:rPr>
          <w:rFonts w:ascii="Arial" w:hAnsi="Arial" w:cs="Arial"/>
          <w:b/>
          <w:sz w:val="20"/>
          <w:szCs w:val="20"/>
        </w:rPr>
        <w:t xml:space="preserve">                                  </w:t>
      </w:r>
      <w:r>
        <w:rPr>
          <w:rFonts w:ascii="Arial" w:hAnsi="Arial" w:cs="Arial"/>
          <w:b/>
          <w:sz w:val="20"/>
          <w:szCs w:val="20"/>
        </w:rPr>
        <w:t>Ο ΓΡΑΜΜΑΤΕΑΣ</w:t>
      </w:r>
    </w:p>
    <w:p w:rsidR="00B2219B" w:rsidRDefault="00B2219B" w:rsidP="005F51D7">
      <w:pPr>
        <w:spacing w:line="480" w:lineRule="auto"/>
        <w:ind w:firstLine="720"/>
        <w:jc w:val="both"/>
        <w:rPr>
          <w:rFonts w:ascii="Arial" w:hAnsi="Arial" w:cs="Arial"/>
          <w:b/>
          <w:sz w:val="20"/>
          <w:szCs w:val="20"/>
        </w:rPr>
      </w:pPr>
    </w:p>
    <w:p w:rsidR="00B2219B" w:rsidRPr="00B2219B" w:rsidRDefault="005F51D7" w:rsidP="00B2219B">
      <w:pPr>
        <w:spacing w:line="480" w:lineRule="auto"/>
        <w:ind w:firstLine="720"/>
        <w:jc w:val="both"/>
        <w:rPr>
          <w:rFonts w:ascii="Arial" w:hAnsi="Arial" w:cs="Arial"/>
          <w:sz w:val="20"/>
        </w:rPr>
      </w:pPr>
      <w:r>
        <w:rPr>
          <w:rFonts w:ascii="Arial" w:hAnsi="Arial" w:cs="Arial"/>
          <w:b/>
          <w:sz w:val="20"/>
          <w:szCs w:val="20"/>
        </w:rPr>
        <w:t xml:space="preserve"> </w:t>
      </w:r>
      <w:r w:rsidR="00B2219B">
        <w:rPr>
          <w:rFonts w:ascii="Arial" w:hAnsi="Arial" w:cs="Arial"/>
          <w:b/>
          <w:sz w:val="20"/>
          <w:szCs w:val="20"/>
        </w:rPr>
        <w:t>ΧΡΗΣΤΟΣ ΜΠΓΙΑΛΑΣ</w:t>
      </w:r>
      <w:r>
        <w:rPr>
          <w:rFonts w:ascii="Arial" w:hAnsi="Arial" w:cs="Arial"/>
          <w:b/>
          <w:sz w:val="20"/>
          <w:szCs w:val="20"/>
        </w:rPr>
        <w:t xml:space="preserve"> </w:t>
      </w:r>
      <w:r w:rsidR="00652252">
        <w:rPr>
          <w:rFonts w:ascii="Arial" w:hAnsi="Arial" w:cs="Arial"/>
          <w:b/>
          <w:sz w:val="20"/>
          <w:szCs w:val="20"/>
        </w:rPr>
        <w:t xml:space="preserve">                                                 </w:t>
      </w:r>
      <w:r w:rsidR="00B2219B">
        <w:rPr>
          <w:rFonts w:ascii="Arial" w:hAnsi="Arial" w:cs="Arial"/>
          <w:b/>
          <w:sz w:val="20"/>
          <w:szCs w:val="20"/>
        </w:rPr>
        <w:t>ΧΡΗΣΤΟΣ ΑΝΤΩΝΙΟΥ</w:t>
      </w:r>
    </w:p>
    <w:sectPr w:rsidR="00B2219B" w:rsidRPr="00B2219B">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D7" w:rsidRDefault="005F51D7">
      <w:pPr>
        <w:spacing w:after="0" w:line="240" w:lineRule="auto"/>
      </w:pPr>
      <w:r>
        <w:separator/>
      </w:r>
    </w:p>
  </w:endnote>
  <w:endnote w:type="continuationSeparator" w:id="0">
    <w:p w:rsidR="005F51D7" w:rsidRDefault="005F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D7" w:rsidRPr="00912D45" w:rsidRDefault="005F51D7">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D7" w:rsidRPr="004B6F20" w:rsidRDefault="005F51D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D7" w:rsidRDefault="005F51D7">
      <w:pPr>
        <w:spacing w:after="0" w:line="240" w:lineRule="auto"/>
      </w:pPr>
      <w:r>
        <w:separator/>
      </w:r>
    </w:p>
  </w:footnote>
  <w:footnote w:type="continuationSeparator" w:id="0">
    <w:p w:rsidR="005F51D7" w:rsidRDefault="005F5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D7" w:rsidRDefault="005F51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D7" w:rsidRDefault="005F51D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D7" w:rsidRDefault="005F51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9B"/>
    <w:rsid w:val="00103DC8"/>
    <w:rsid w:val="002268C9"/>
    <w:rsid w:val="00273F6D"/>
    <w:rsid w:val="003751D8"/>
    <w:rsid w:val="00426C04"/>
    <w:rsid w:val="00510CAA"/>
    <w:rsid w:val="00572EBC"/>
    <w:rsid w:val="00596182"/>
    <w:rsid w:val="005F51D7"/>
    <w:rsid w:val="00652252"/>
    <w:rsid w:val="006953EE"/>
    <w:rsid w:val="007C6102"/>
    <w:rsid w:val="00817251"/>
    <w:rsid w:val="00846BCF"/>
    <w:rsid w:val="009326ED"/>
    <w:rsid w:val="00A401E4"/>
    <w:rsid w:val="00B2219B"/>
    <w:rsid w:val="00D10CC8"/>
    <w:rsid w:val="00D55476"/>
    <w:rsid w:val="00E83658"/>
    <w:rsid w:val="00EA68D9"/>
    <w:rsid w:val="00F22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972BF8-EDB1-46B4-A0E6-1E1EF8D2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21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2219B"/>
    <w:rPr>
      <w:rFonts w:ascii="Times New Roman" w:eastAsia="Times New Roman" w:hAnsi="Times New Roman" w:cs="Times New Roman"/>
      <w:sz w:val="24"/>
      <w:szCs w:val="24"/>
      <w:lang w:eastAsia="el-GR"/>
    </w:rPr>
  </w:style>
  <w:style w:type="paragraph" w:styleId="a4">
    <w:name w:val="footer"/>
    <w:basedOn w:val="a"/>
    <w:link w:val="Char0"/>
    <w:rsid w:val="00B221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2219B"/>
    <w:rPr>
      <w:rFonts w:ascii="Times New Roman" w:eastAsia="Times New Roman" w:hAnsi="Times New Roman" w:cs="Times New Roman"/>
      <w:sz w:val="24"/>
      <w:szCs w:val="24"/>
      <w:lang w:eastAsia="el-GR"/>
    </w:rPr>
  </w:style>
  <w:style w:type="character" w:styleId="a5">
    <w:name w:val="Strong"/>
    <w:uiPriority w:val="22"/>
    <w:qFormat/>
    <w:rsid w:val="00B22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40</Pages>
  <Words>12599</Words>
  <Characters>68037</Characters>
  <Application>Microsoft Office Word</Application>
  <DocSecurity>0</DocSecurity>
  <Lines>566</Lines>
  <Paragraphs>160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Τασούλα Σταματίνα</cp:lastModifiedBy>
  <cp:revision>21</cp:revision>
  <dcterms:created xsi:type="dcterms:W3CDTF">2018-11-21T12:58:00Z</dcterms:created>
  <dcterms:modified xsi:type="dcterms:W3CDTF">2019-02-12T15:52:00Z</dcterms:modified>
</cp:coreProperties>
</file>